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Software Engineer with 8 years of experience specializing in full-stack development of web and mobile applications. Proficient in leveraging TypeScript, Python, and AWS technologies to build impactful software solutions. Strong capabilities in API development, software architecture, and agile methodologies enable delivery of high-performance applications that meet evolving healthcare needs.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Python, JavaScript, Java, C#, Ruby, Go,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Express.js, Django, Flask, Angular, Vue.js,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DevOps:</w:t>
      </w:r>
      <w:r>
        <w:rPr>
          <w:rFonts w:ascii="Arial" w:hAnsi="Arial" w:cs="Arial"/>
          <w:color w:val="434343" w:themeColor="text1" w:themeShade="BF"/>
          <w:sz w:val="20"/>
          <w:szCs w:val="20"/>
        </w:rPr>
        <w:t xml:space="preserve"> AWS, AWS Lambda, Docker, Kubernetes, Azure, Google Cloud, CI/CD,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&amp; Database Technologies:</w:t>
      </w:r>
      <w:r>
        <w:rPr>
          <w:rFonts w:ascii="Arial" w:hAnsi="Arial" w:cs="Arial"/>
          <w:color w:val="434343" w:themeColor="text1" w:themeShade="BF"/>
          <w:sz w:val="20"/>
          <w:szCs w:val="20"/>
        </w:rPr>
        <w:t xml:space="preserve"> REST APIs, GraphQL, MySQL, PostgreSQL, MongoDB, Redis, SQL Server,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Tools:</w:t>
      </w:r>
      <w:r>
        <w:rPr>
          <w:rFonts w:ascii="Arial" w:hAnsi="Arial" w:cs="Arial"/>
          <w:color w:val="434343" w:themeColor="text1" w:themeShade="BF"/>
          <w:sz w:val="20"/>
          <w:szCs w:val="20"/>
        </w:rPr>
        <w:t xml:space="preserve"> Git, GitHub, Bitbucket, JIRA, Slack, Trello, Postman,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TDD, Jest, Mocha, Selenium, Cypress, Jest, Chai,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and secure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healthcare applications, ensuring compliance with </w:t>
      </w:r>
      <w:r>
        <w:rPr>
          <w:rFonts w:ascii="Arial" w:hAnsi="Arial" w:cs="Arial"/>
          <w:b w:val="1"/>
          <w:color w:val="434343" w:themeColor="text1" w:themeShade="BF"/>
          <w:sz w:val="20"/>
          <w:szCs w:val="20"/>
        </w:rPr>
        <w:t xml:space="preserve">HIPAA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through meticulous attention to detail and proactive risk assessment during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complex software solutions utilizing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high performance while integrating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serverless architectures and enhancing application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conducting code reviews and sharing insights on best practices, fostering a culture of continuous improvement and innovation within a fast-paced agile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designers to capture requirements effectively and translate them into functional specifications, resulting in the systematic execution of high-impact features and product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team-focused solutions employing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services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frontend interfaces, ensuring seamless integration between components while adhering to a microservices architecture model for greater modularity.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sprint planning, maintaining agile methodologies, and facilitating retrospectives to enhance team performance and effectiveness in delivering software solutions to clients consistently on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establishment of coding standards and documentation practices, significantly improving team efficiency and reducing onboarding time for new hires while encouraging adherence to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using tools such as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deployments and testing workflows to streamline the software development lifecycle and increase release frequency.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by optimizing database interactions with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implementing index strategies, resulting in efficient data retrieval and minimal response times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define, develop, and deliver user-centric applications by applying data-driven insights for better user experiences across web and mobile platforms in a rapidly evolving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building and deploying applications, including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storage and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NoSQL database solutions, ensuring robust and reliable data management in distributed architectures.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interdisciplinary projects, implementing innovative solutions that aligned with the strategic vision of enhancing patient care through technology in a growing healthcare landscape.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and efficient web applications as a </w:t>
      </w:r>
      <w:r>
        <w:rPr>
          <w:rFonts w:ascii="Arial" w:hAnsi="Arial" w:cs="Arial"/>
          <w:b w:val="1"/>
          <w:bCs w:val="1"/>
          <w:color w:val="434343" w:themeColor="text1" w:themeShade="BF"/>
          <w:sz w:val="20"/>
        </w:rPr>
        <w:t xml:space="preserve">Software Engineer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on the frontend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resulting in high-quality, maintainable software for diverse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owners to refine specifications and implement user feedback, leading to rapid iteration cycles and continuous deployment of new features to improve user engagement on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and debugging processes to ensure the reliability and performance of applications, utilizing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testing frameworks to maintain high standards of code quality across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and APIs within existing applications, enhancing feature sets and improving service delivery through effective external resource utilization and updated integration techniques based on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Configured and maintained cloud-based infrastructure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best practices for security, scalability, and backup solutions which minimized downtime and improved operational efficiency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team meetings to discuss progress, roadblocks, and upcoming tasks, contributing to a culture of transparency and teamwork that directly influenced project timelines and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experience by collaborating closely with UI/UX designers, providing technical insights to guide the design process through implementation of modern design principles and practices in application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features and code structures thoroughly to facilitate knowledge transfer and ease understanding for future developers, improving the quality of technical documentation across the team for easier adherence to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best practices for code version control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thorough documentation of processes, leading to higher consistency in releases and smoother project management.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focused on healthcare management as a junior developer, applying foundational knowledge of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interfaces and interactivity.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team setting to build features in line with project specifications and client requirements, utilizing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responsive design and ensuring cross-device compatibility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to participate in sprint cycles, regularly communicating with stakeholders to align project goals with ever-evolving user needs, fostering adaptive project development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utilizing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during project development to facilitate seamless data exchange, ensuring applications were resource-efficient and capable of scaling with increased user demand.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important design discussions, providing input based on knowledge of user experience principles, leading to improved usability and functionality in applications delivered to customers.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the intricacies of software development life cycles within a real-world context, enabling effective communication with users about application features and enhancements prior to final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multiple code reviews, collaborating with senior developers and applying feedback to iteratively improve code quality and development speed, culminating in the successful launch of at least two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