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specializing in web and mobile applications. Proven expertise in full stack development utilizing cutting-edge technologies and frameworks. Committed to enhancing user experiences through performance optimization and innovative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Ruby, Java, TypeScript, Go,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Node.js, Express, Django, Flask, Ruby on Rails,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SQLite, Firebase, Cassandra,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Git, Jenkins, Terraform,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Selenium, JUnit, RSpec, Postman, Chai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and maintainable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for speed and stability resulting in smoother user interactions and improved performance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craft comprehensive technical specifications for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Agile/Scrum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fostering a strong sense of teamwork and aligning project objectives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responsive user interfaces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mobile-first design principles and accessibility standards were upheld across all devices for enhanced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and services to extend application functionality, which significantly improved workflow automation and led to a more integrated user experience with external tools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participated in pair programming sessions to promote code quality and maintainability, effectively sharing knowledge and refining development practices throughout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in deploying applications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resource management, and ensuring high availability and scalability to meet user demand fluctuations.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processes and reducing time to production through automated testing and integration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unit tests for core application functionalities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code reliability and reducing bugs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root cause analysis of critical issues and implemented solutions while documenting fixes for future reference, showcasing strong problem-solving skills and commitment to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and conducted workshops on the latest technologies, fostering a culture of learning and professional growth within the team to enhance organizational capability and adaptability.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up-to-date knowledge of industry trends, emerging technologies, and best practices, continuously evolving personal skills and ensuring alignment with cutting-edge development standards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client meetings to gather feedback on product usability, leading to iterative development cycles that enhanced the user experience and ensured client satisfaction with the final product.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end-to-end development of a multi-tenant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application, ensuring cross-functional collaboration across design, development, and deployment phases to meet diverse client requirements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rapid development and deployment of web applications, streamlining database interactions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enhancing overall application performance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to refine user requirements and ensure the final product met client objectives, emphasizing effective communication and stakeholder engagement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API endpoints to facilitate seamless communication between the frontend and backend,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and ensuring robust data handling with error management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implementation of responsive design techniques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digital products were accessible and visually appealing across various screens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knowledge sharing sessions that promoted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code quality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testing, and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team dynamics and project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 performance through comprehensive analysis of bottlenecks and refactoring of inefficient code, driving improvements in load times and user satisfaction throughout the application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rigorous testing methodologies and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Capybara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all features were deployed with minimal bugs and met acceptance criteria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and retrospectives, incorporating feedback and aligning on development goals, which ultimately led to improved processes and a higher-quality output in subsequent iterations.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user-centric design principles and utilizing Agile methodologies to deliver projects on time and within budgetary constraints.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from monolithic architectures to microservices, gaining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enhanced deployment flexibility and scalability across application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rigorous bug fixing and troubleshooting to improve overall application stability, demonstrating strong attention to detail and commitment to user satisfaction through iterative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building customer-facing features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showcasing a keen eye for design and a user-centric approach in all deliverables to enhance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retrospectives, fostering open communication and team collaboration that improved project progression and client feedback integration significantly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maintaining extensive documentation for projects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all development processes and standards were easily accessible, thus promoting organizational knowledge sharing among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product, emphasizing teamwork and collaboration to deliver high-quality solutions that met client specifications and market needs.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