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developer with over 8 years in the industry, specializing in building both web and mobile applications. Proven track record in utilizing NodeJS, React, and TypeScript, with comprehensive experience in service-oriented architecture and cloud-based environments. Adept at collaborating with cross-functional teams to deliver high-quality features and ensure scalable solutions. Passionate about leveraging modern technologies to enhance user experiences and product functionality, particularly in fast-paced SaaS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Golang,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NodeJS, Express, HTML5, CSS3,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AWS, Kubernetes, Docker,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Firebase,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Visual Studio Code, Postman, Argo Workflows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implementation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Notetaker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interaction and automate meeting notes for thousands of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integrated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data handling and processing for features that support various user types.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Design teams to define requirements for new functionality, effectively translating user needs into technical specifications and actionable development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in software development, promoting code quality and enhancing team collaboration through regular code reviews and knowledge sharing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automation processes to streamline the deployment pipeline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time to market for new features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code reliability and maintainability, while leading discussions on development practices that enhanced engineering efficiency across squads.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unit and integration tests, leveraging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high-quality software delivery and minimize regressions.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an on-call rotation to address critical incidents effectively, demonstrating adaptability and commitment to business continuity by promptly resolving alerts outside of normal working hours.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optimization of features in production, ensuring scalability in anticipation of growing user demand as the platform expands into new markets.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driving transparency and productivity through active participation in sprint planning, retrospectives, and daily stand-ups, fostering team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on documenting architecture and design patterns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Lucidchart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team knowledge and promoting consistency in software engineering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Assessed new technologies and frameworks for potential integration, positioning the team to leverage modern solutions that align with business goals and technical feasibility.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several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interfaces and backend functionality to support the business objectives of the company.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transition to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architecture, leading initiatives that improved system scalability and resilience, driving significant improvements in service uptime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API design and development, ensuring that services are efficient and easy to integrate, with a focus 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data retrieval for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ensure cohesive implementation of features, actively participating in design discussions and contributing to a shared understanding of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pair programming sessions, focusing on shared ownership of code quality and encouraging open communication and learning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tools, which streamlined the deployment process and enabled faster release cycles without compromising on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user testing phases, soliciting feedback to refine product offerings and enhance overall user satisfaction with the delivered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UX/UI design team to create seamless and intuitive user experiences, focusing on accessibility and responsiveness across diverse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rigorously test APIs and application components, ensuring high standards of quality control throughout the development lifecycle.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various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principles to improve user engagement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services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data processing logic and service interfaces that facilitated seamless integration with various frontend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an agile environment, participating in daily scrums, sprint reviews, and planning sessions, reinforcing a culture of collaboration and continuous improvement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usability testing with end-users to gather feedback on features, employing an iterative approach to refine and enhance product offerings based on real-world usage.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in implementing version control best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multiple contributors could work on the codebase without conflicts.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documentation for systems and processes to support both new team members and ongoing maintenance of deployed applications, enhancing overall team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customer support portal that improved service response times and overall client satisfaction, ultimately enhancing retention and business growth by approximately 15%.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