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Accomplished software developer with over 8 years of experience in building and integrating web and mobile applications, specializing in EHR systems and HL7 FHIR protocols. Proficient in designing REST APIs and developing solutions that enhance clinical workflows and patient care. A collaborative team player with proven abilities in using modern technologies to optimize application performance and interoperability in healthcare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C#,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Angular, Vue.js, Node.js, ASP.NET, Django,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MongoDB, SQL Server,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&amp; Integration:</w:t>
      </w:r>
      <w:r>
        <w:rPr>
          <w:rFonts w:ascii="Arial" w:hAnsi="Arial" w:cs="Arial" w:eastAsia="Arial"/>
          <w:color w:val="434343"/>
          <w:spacing w:val="0"/>
          <w:position w:val="0"/>
          <w:sz w:val="20"/>
          <w:shd w:fill="auto" w:val="clear"/>
        </w:rPr>
        <w:t xml:space="preserve"> HL7 FHIR, REST APIs, OAuth 2.0, SMART on FHIR, SOAP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 &amp; Platforms:</w:t>
      </w:r>
      <w:r>
        <w:rPr>
          <w:rFonts w:ascii="Arial" w:hAnsi="Arial" w:cs="Arial" w:eastAsia="Arial"/>
          <w:color w:val="434343"/>
          <w:spacing w:val="0"/>
          <w:position w:val="0"/>
          <w:sz w:val="20"/>
          <w:shd w:fill="auto" w:val="clear"/>
        </w:rPr>
        <w:t xml:space="preserve"> Git, Docker, Kubernetes, Jenkins, AWS, Azure, GitHub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CI/CD:</w:t>
      </w:r>
      <w:r>
        <w:rPr>
          <w:rFonts w:ascii="Arial" w:hAnsi="Arial" w:cs="Arial" w:eastAsia="Arial"/>
          <w:color w:val="434343"/>
          <w:spacing w:val="0"/>
          <w:position w:val="0"/>
          <w:sz w:val="20"/>
          <w:shd w:fill="auto" w:val="clear"/>
        </w:rPr>
        <w:t xml:space="preserve"> Jest, Mocha, Selenium, JUnit, Postman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robust integration solutions for ambulatory EHR systems, ensuring adherence to </w:t>
      </w:r>
      <w:r>
        <w:rPr>
          <w:rFonts w:ascii="Arial" w:hAnsi="Arial" w:cs="Arial" w:eastAsia="Arial"/>
          <w:b/>
          <w:color w:val="434343"/>
          <w:spacing w:val="0"/>
          <w:position w:val="0"/>
          <w:sz w:val="20"/>
          <w:shd w:fill="auto" w:val="clear"/>
        </w:rPr>
        <w:t xml:space="preserve">HL7 FHIR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standards, which facilitated seamless data exchange between healthcare applications and clinical environments, enhancing patient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maintained multiple </w:t>
      </w:r>
      <w:r>
        <w:rPr>
          <w:rFonts w:ascii="Arial" w:hAnsi="Arial" w:cs="Arial" w:eastAsia="Arial"/>
          <w:b/>
          <w:color w:val="434343"/>
          <w:spacing w:val="0"/>
          <w:position w:val="0"/>
          <w:sz w:val="20"/>
          <w:shd w:fill="auto" w:val="clear"/>
        </w:rPr>
        <w:t xml:space="preserve">REST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ful APIs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for smooth interoperability between various healthcare applications, while ensuring compliance with </w:t>
      </w:r>
      <w:r>
        <w:rPr>
          <w:rFonts w:ascii="Arial" w:hAnsi="Arial" w:cs="Arial" w:eastAsia="Arial"/>
          <w:b/>
          <w:color w:val="434343"/>
          <w:spacing w:val="0"/>
          <w:position w:val="0"/>
          <w:sz w:val="20"/>
          <w:shd w:fill="auto" w:val="clear"/>
        </w:rPr>
        <w:t xml:space="preserve">HIPAA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regulations throughout the integration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 </w:t>
      </w:r>
      <w:r>
        <w:rPr>
          <w:rFonts w:ascii="Arial" w:hAnsi="Arial" w:cs="Arial" w:eastAsia="Arial"/>
          <w:b/>
          <w:color w:val="434343"/>
          <w:spacing w:val="0"/>
          <w:position w:val="0"/>
          <w:sz w:val="20"/>
          <w:shd w:fill="auto" w:val="clear"/>
        </w:rPr>
        <w:t xml:space="preserve">agile environments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translate healthcare workflows into technical specifications, aligning product development with clinical requirements to improve care coordination and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and technical documentation to maintain high-quality standards and facilitate knowledge sharing among team members, fostering a culture of continuous improvement and collaboration.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OAuth 2.0</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SMART on FHIR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protocols to implement secure authentication and authorization flows for EHR applications, enhancing user access management and data protection across the integrated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responsive user interfaces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incorporating design best practices to create intuitive experiences that support healthcare providers in managing patient information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optimized backend services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rapid data processing and retrieval to support real-time clinical data management and improve decision-making in patient care.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performance optimization initiatives for integration pipelines, troubleshooting mapping issues, and ensuring high availability and uptime of all production environments under SLAs defined by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to stay updated with the latest healthcare technologies and trends, ensuring that solutions delivered were at the forefront of technological advancements in healthcare.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in </w:t>
      </w:r>
      <w:r>
        <w:rPr>
          <w:rFonts w:ascii="Arial" w:hAnsi="Arial" w:cs="Arial" w:eastAsia="Arial"/>
          <w:b/>
          <w:color w:val="434343"/>
          <w:spacing w:val="0"/>
          <w:position w:val="0"/>
          <w:sz w:val="20"/>
          <w:shd w:fill="auto" w:val="clear"/>
        </w:rPr>
        <w:t xml:space="preserve">EHR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integration, fostering a knowledge-sharing environment that thrived on innovation and problem-solving for clinical challenges.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for integrations and development processes, supporting compliance audits and ensuring that all team members had access to essential project information.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sprint planning and retrospective meetings, promoting an adaptive and flexible approach to project management, successively improving tool utilization and team dynamics.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expertise in integrating various fron-end frameworks, particularly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existing healthcare solutions, enhancing user experience and ensuring seamless access to clinical data.</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full stack applications using various programming languages including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demonstrating adaptability in technology choices based on project needs and client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iterative improvements on existing </w:t>
      </w:r>
      <w:r>
        <w:rPr>
          <w:rFonts w:ascii="Arial" w:hAnsi="Arial" w:cs="Arial" w:eastAsia="Arial"/>
          <w:b/>
          <w:color w:val="434343"/>
          <w:spacing w:val="0"/>
          <w:position w:val="0"/>
          <w:sz w:val="20"/>
          <w:shd w:fill="auto" w:val="clear"/>
        </w:rPr>
        <w:t xml:space="preserve">REST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accommodate changing client specifications, ensuring that all enhancements maintained functional integrity while adhering to established guidelines.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unit tests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application reliability and fostered a test-driven development culture within the team to minimize bugs during later stages of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client meetings to gather technical requirements, translating non-technical specifications into actionable tasks for the development team ensuring alignment with clinical workflows.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in-depth troubleshooting of integration issues, utilizing strong debugging skills to swiftly mitigate potential downtime, enhancing overall responsiveness to client concerns and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QA teams for rigorous testing of implemented solutions enhancing quality assurance measures, ensuring that all deliverables met industry standards before deployment across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knowledge-transfer sessions with product stakeholders to align development strategies with organizational objectives and improve overall project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cloud platforms such as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deploy scalable applications, optimizing existing infrastructure to meet both current and anticipated usage demands.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multi-tenant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that streamlined facility scheduling and patient management workflows, contributing to improved service delivery within the healthcare sector.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the entire software development life cycle (SDLC), from gathering requirements to deploying software, ensuring adherence to timelines and quality benchmarks set by stakeholders and customers.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under the guidance of senior developers to identify best practices in software development, facilitating efficient coding practices and rapid problem solving in diverse programming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 meetings as part of an agile team, contributing to discussions around task prioritization and sprint planning for ongoing projects, enhancing team dynamics.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creation and maintenance of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ensuring efficient data management and retrieval processes for application needs, while learning best practices in database design.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in code reviews, providing constructive feedback and enhancing personal coding standards while collaborating with peers on compliance and quality assurance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successful launch of a </w:t>
      </w:r>
      <w:r>
        <w:rPr>
          <w:rFonts w:ascii="Arial" w:hAnsi="Arial" w:cs="Arial" w:eastAsia="Arial"/>
          <w:b/>
          <w:color w:val="434343"/>
          <w:spacing w:val="0"/>
          <w:position w:val="0"/>
          <w:sz w:val="20"/>
          <w:shd w:fill="auto" w:val="clear"/>
        </w:rPr>
        <w:t xml:space="preserve">cloud-based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with third-party APIs to facilitate access to proprietary healthcare databases, impacting project success significantly and enhancing my understanding of integrations further.</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