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in developing scalable web and mobile applications. Excels in full stack development using cutting-edge technologies, including JavaScript, TypeScript, and AWS. Proven track record in mentoring teams and driving architectural decisions, while implementing best practices in secure coding and cloud-native deployments.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Golang,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Nest.js, Go Echo, Gin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Clickhouse, Redis,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Swagger, Jira, Git,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ensuring performance and responsiveness across a wide range of devices and browsers, thus enhancing user experiences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managers and designers to define project scopes, requirements, and priorities, ensuring alignment between technical and business objectives for high-quality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enforcing stringent security measures and maintaining high availability and performance, which significantly enhanced operational efficiency and reduced downtime for 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employed AI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feature development, while also ensuring reliable debugging practices were in place to maintain quality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paradigms, optimizing for speed and security, enabling efficient data transmission for client applications and third-party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led code reviews and technical discussions, mentoring junior developers to enhance their coding skills and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security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guidelines, implementing data encryption and access controls to protect sensitive information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analytical tools into the platform to provide predictive insights, which supported data-driven decision-making for marketing strategies and campaign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testing strategies to ensure the reliability of applications, which resulted in reduced bug rates and enhanced user satisfaction with the delivered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scaled robust in-app agents for personalized user interactions, significantly improving user engagement through tailored experiences and smart feature deployments that meet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increasing the platform's capability to deliver data-driven recommendations and enhancing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and influenced architectural decisions shaping the future scalability of our marketplace by leveraging modern software engineering principles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multi-user applications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back-end services, maintaining a focus on responsive design and user-centered development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evolve dynamic marketplace features, ensuring that the architecture was flexible enough to accommodate future growth and integrations with third-party APIs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server-side optimization and refactoring of existing services towards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execution speeds and reducing latency across application functionalities, which enhanced overall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product lifecycle from conception through release management while using project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processes, improve communication, and track progress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legacy systems to microservice architectures, enhancing individual service scalability and maintainability while increasing the speed of deployment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structured data storage solutions, implementing complex queries and optimizing database performance to support scaling user adoption and application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developer mentorship programs, encouraging code reviews and paired programming, which significantly developed junior engineers' technical abilities and fostered collaborative working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regarding security, including secure coding and vulnerability assessments, thus meeting compliance standards and ensuring customer confidence 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sprint planning and agile ceremonies to ensure team alignment on project goals and deliverables, thereby enhancing overall team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developer, focusing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met client specifications and contributed to overall business growth during the early startup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from initial design and development to deployment and user feedback collection, refining applications based on real-world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both front-end and back-end technologies, particularly honing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seamless integration across different application layers and enhance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REST APIs, which facilitated efficient data flow across various modules of the application, thus boosting feature set and improving operational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innovation strategies, sharing recent trends and personal insights on software development practices that could enhance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models and application architectures under guidance, gaining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NoSQL solution, enhancing my understanding of database interactions and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feedback from QA testing phases effectively, resulting in a significant reduction of post-launch issues and smoother rollouts of new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