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Seasoned Full Stack Developer with over 8 years of experience in software development focused on web and mobile applications. Proficient in Ruby on Rails and React, with substantial expertise in cloud environments such as AWS. Proven track record in developing complex backend solutions that enhance application performance while adhering to industry standards and compliance regulations. Experienced in leading agile development teams and mentoring junior developers, fostering an environment of continuous learning and improvement.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Ruby, JavaScript, Python,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Ruby on Rails, React, Node.js, Express.js,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SQLite,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Git, Jira, Confluence, Swagger, AWS, OpenAI API,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REST APIs, SOAP APIs, Agile, Scrum, CI/CD, Test-Driven Development (TDD)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backend architecture using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the performance and security of VA.gov features, ensuring compliance with industry standards and best practices for data privacy.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integration of </w:t>
      </w:r>
      <w:r>
        <w:rPr>
          <w:rFonts w:ascii="Arial" w:hAnsi="Arial" w:cs="Arial"/>
          <w:b w:val="1"/>
          <w:color w:val="434343" w:themeColor="text1" w:themeShade="BF"/>
          <w:sz w:val="20"/>
          <w:szCs w:val="20"/>
        </w:rPr>
        <w:t xml:space="preserve">OpenAI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user interaction, resulting in improved service delivery and engagement metrics for VA.gov and its supporting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and transform them into actionable development plans using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effectively meeting project deadlines and stakeholder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testing frameworks using </w:t>
      </w:r>
      <w:r>
        <w:rPr>
          <w:rFonts w:ascii="Arial" w:hAnsi="Arial" w:cs="Arial"/>
          <w:b w:val="1"/>
          <w:color w:val="434343" w:themeColor="text1" w:themeShade="BF"/>
          <w:sz w:val="20"/>
          <w:szCs w:val="20"/>
        </w:rPr>
        <w:t xml:space="preserve">Rspec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code quality and reliability, significantly reducing the number of production issues reported post-deployment.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API documentation with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easier onboarding for new developers and ensuring consistency across service implementations and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version control and project management using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team collaboration and accountability during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mentoring sessions for junior developers, fostering a culture of learning and knowledge sharing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reviewed system architecture to address backend requirements, including data flow and input/output specifications, optimizing performance using </w:t>
      </w:r>
      <w:r>
        <w:rPr>
          <w:rFonts w:ascii="Arial" w:hAnsi="Arial" w:cs="Arial"/>
          <w:b w:val="1"/>
          <w:color w:val="434343" w:themeColor="text1" w:themeShade="BF"/>
          <w:sz w:val="20"/>
          <w:szCs w:val="20"/>
        </w:rPr>
        <w:t xml:space="preserve">Sidekiq</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background jobs and messaging.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deployment planning, ensuring smooth transitions to production while minimizing service disruptions and adhering to testing standards throughout the release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integration and system testing, closely monitoring performance and scalability to ensure all features function correctly within predefined specifications following industry guidelines.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actively with stakeholders, presenting actionable insights and recommendations based on ongoing analysis of backend requirements, ultimately contributing to enhanced project execution and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AWS GovCloud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for cloud deployment, enhancing application reliability and scalability while maintaining strict adherence to security protocols.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dynamic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seamless user experiences aligned with customer needs while leveraging state management tools like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data flow.</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teams to refine testing procedures and troubleshoot issues, ensuring that customer-facing features met all quality benchmarks before launch in an iterative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services and integrated third-party APIs, nurturing collaborative efforts to deliver comprehensive and efficient backend solutions while adhering to security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product backlog grooming and sprint planning sessions, promoting agile methodology principles to optimize workflow efficiency and drive project success while managing developer resources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modular components and services for reuse across applications, streamlining the software development process and enhancing the scalability of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architecture planning of microservices within cloud environments, demonstrating a commitment to leveraging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robust, elastic, and fault-tolerant application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tools like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orchestration, contributing to enhanced deployment strategies and overall application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training sessions for junior engineers, sharing insights on best practices in software development and encouraging adherence to industry standards in code quality and security.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logic and database management, contributing to the successful launch of multiple client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frontend development with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collaborating closely with UX/UI designers to ensure high-quality user interfaces and client satisfaction throughout the project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retrospectives to improve team processes and outcomes, advocating for clear communication and collaborative problem-solving among development teams.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project documentation using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all technical specifications and process flows were well-documented for future reference and team onboarding efforts.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clients to gather requirements, translating their needs into actionable development tasks that enhanced the overall project delivery and alignment with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senior developers in troubleshooting and debugging production issues, effectively applying problem-solving skills to enhance system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key features for a SaaS product, supporting over 500 active users, significantly improving user interaction and feedback collection.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