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8 years of experience in software development, specializing in web and mobile applications. Expertise in JavaScript, TypeScript, and React.js, with a strong background in building rich, data-driven applications and leading technical projects. Proven track record of working collaboratively with cross-functional teams to deliver high-quality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React.js, HTML5, CSS3, SASS, Styled Components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Jest, Webpack, Babel, npm, Yarn,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APIs, RESTful Services, GraphQL, WebSockets, JSON, AJAX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Debugging: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Cypress, Enzyme, Mocha, Karma, Selenium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JIRA, Trello, Confluence, Slack, Figma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responsive user interfaces for corporate gifting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an intuitive user experience aligned with customer requirements in a fast-paced start-up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designers to define, design, and refine product features and functionality by incorporating continuous feedback, leading to streamlined development and enhanced product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integrated reusable components and front-end libraries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the application for maximum speed and scalability while maintaining high standards for performance and usability.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discussions and code reviews to ensure adherence to established coding standards and best practices while mentoring junior developers in front-end technologies and development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unit testing and debugging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high code quality and reliability across the product stack in alignment with agile development practices within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introduction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CSS-in-JS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for effective styling management, allowing seamless maintenance while improving the overall developer experience and design consistency across application components.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complex data visualizations and dashboards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D3.js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Chart.js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user behavior and logistics, thereby enhancing decision-making processes and providing actionable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ceremonies, including sprint planning and retrospectives, to contribute to the continuous improvement of development processes and team dynamics, fostering a collaborative environment and delivering high-value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performance audits and optimizations via profiling tools, successfully identifying performance bottlenecks and proposing solutions that increased the application's efficiency and responsiveness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technology discussions, recommending new tools and methods to enhance the development workflow, which led to improved productivity and innovative approaches to problem-solving.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management, ensuring a smooth and coordinated effort among team members while maintaining a clear history of project changes and features built.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transition from a waterfall-style development process to an agile framework, enhancing the team’s productivity and responsiveness to change, while ensuring project milestones were met consistently.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robust web applications serving thousands of users,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state management, and ensuring responsive design practices were applied consistently throughout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backend services with front-end technology, leveraging RESTful APIs and enhancing application performance to reduce data load times and improve overall user experience across various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visual designers to align application designs with code implementation, ensuring high fidelity in final outputs and a seamless experience throughout the product development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component libraries that provided reusable UI elements across multiple applications, drastically reducing development time while ensuring a consistent look and feel in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Sharpened debugging and diagnostic skills by employing modern tools and frameworks, allowing for quick identification and resolution of issues contributing to user satisfaction and application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refactoring efforts aimed at improving existing codebases, enhancing maintainability, and fostering a culture of excellence and continuous improvement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knowledge-sharing initiatives, conducting workshops and training sessions for team members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coding and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various software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project workflows by implementing task management solutions and collaboration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team communication and project clarity in agile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innovation by encouraging team members to explore and experiment with new technologies, resulting in increased team morale and a pipeline of fresh ideas for improving product offerings.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internal SaaS tools that enhanced team collaboration and project tracking,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bridge front-end and back-end functionalities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practical experience in building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expose functionalities of the applications while improving data accessibility and system integration with external services and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stand-ups, sprint planning, and retrospectives leveraging Agile methodologies, ensuring efficient task prioritization and fostering an open line of communication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engineers to understand project scopes, enabling swift transitions into active coding and a deeper grasp of industry-standard coding practices and design patterns.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user interface of existing applications by implementing modern web practices and new libraries, increasing user engagement through improved aesthetics and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testing phase of applications through comprehensive user acceptance testing (UAT) to ensure that all developed functionalities met specifications and worked seamlessly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 documentation and training materials for newly built features, ensuring clarity and ease of navigation for end-users, helping to enhance user adoption rates by approximately 25%.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