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frontend development for web and mobile applications. Proven expertise in React and data-driven UI components, possessing strong collaboration skills with backend and ML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HTML5, CSS3, JavaScript, TypeScript, Sass,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D3.js, Chart.js, Recharts, DataTables, Highcharts, Vis.js, Plotly, SVG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Axios, Fetch API, GraphQL, Postman, Swagger, Socket.IO,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Build Tools and 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Jest, Enzyme, npm, Yarn, Docker, CI/CD,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Analytics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Databricks, Snowflake, Tableau, Looker, Power BI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scalable frontend components for a Databricks-based analytics application, ensuring high performance and seamless integration with data services and backend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 Collaborated effectively with data engineers to optimize data-driven UI functionalities while adhering to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interactive dashboards with persona-based views and metrics,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Chart.js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to present complex data insights and drive actionable analytics for user engagement within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Conceptualized and executed a chat-style interface integrated with ML models, enabling users to obtain interactive insights promptly, enhancing the product's usability through seamless navigation and user experience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Converted HTML/CSS prototypes into production-ready, reusable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components, ensuring responsive design principles across various devices and resolutions while collaborating with UX designers to achieve optimal aesthetics.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collaboration phases for discovery and estimation, providing technical insights that informed project scopes and timelines, effectively bridging communication channels between frontend and backend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overall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component design, fostering long-term scalability and maintainability of the codebase through meticulous documentation and adherence to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MVP development phases by iterating on features and refining the user interface based on user feedback, ensuring consistent alignment with stakeholder requirements and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implementing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 and state management, ensuring efficient data flow and minimal load times through strategic component lifecycle management, improving overall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code reviews and mentor junior developers in frontend best practices,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Hooks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state management techniques that augmented team productivity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rigorous version control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orchestrating collaborative workflows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integrity while fostering teamwork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continuous integration/deployment (CI/CD) pipelines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automated testing and streamlined deployment processes aiding in version management throughout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with cross-functional teams to align on project goals, demonstrating adaptability and a solutions-oriented mindset that assured alignment with organizational objectives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various frontend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diverse client projects, focusing on user-centric design principles and engaging UI components that significantly enhanced user interaction and satisfaction within the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REST APIs into applications efficiently, enabling data-driven functionalities and ensuring seamless communication between client and server, which solidified the software's reliability and speed, resulting in positive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developers to optimize the dynamic fetch of content by managing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 structures, ensuring efficient data handling and real-time updates for user dashboards was effectively achieved.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global state management, ensuring predictable state transitions and data flow which simplified the debugging processes and maintained the integrity of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contributing valuable insights on project progress and estimating development timelines that improved team coordination and project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engagement by implementing visual components, including graphs and charts using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Recharts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making data intuitive and accessible for end-users, with a strong emphasis on responsiveness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legacy codebases by refactoring existing components, improving code readability and lowering technical debt effectively while aligning with modern development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testing and feedback sessions, adapting frontend designs and functionalities based on user input, significantly improving user interactions and delivering a more cohesive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cross-training initiatives among staff to cultivate knowledge 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conjunction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capabilities and broadening professional growth narratives.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frontend interfaces for a SaaS application, focusing on creating user-friendly experiences and streamlined navigation that greatly improved the overall service usability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wireframes and prototypes into dynamic, responsive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while ensuring design fidelity and usability standards were consistently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testing processes to ensure front-end components were bug-free and adhered to quality assurance protocols, thereby boosting application reliability and enhancing customer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version control in collaborative projects, maintaining consistent updates and documenting changes that provided transparency and traceability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reviews to suggest improvements, facilitating discussions that led to enhanced code quality and efficiency aligning with industry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closely with backend teams to integrate APIs, enabling fetching data and dynamic rendering based on user interactions effectively, thus maximizing performance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SaaS application that serviced over 1000 users monthly, driving engagement through innovative UI features and data-driven insights while adapting to evolving client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