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developing robust web and mobile applications, specializing in Golang, Kubernetes, and API development. Proven track record in delivering scalable solutions and enhancing performance while adhering to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Python, Ruby, JavaScript, TypeScript, Shell Scripting, Node.js,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 React, GraphQL, Flask, Spring, Django, FastAPI, Axios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Terraform, Elasticsearch, Jenkins, Git,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Elasticsearch, Cassandra, Firebase,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Platforms:</w:t>
      </w:r>
      <w:r>
        <w:rPr>
          <w:rFonts w:ascii="Arial" w:hAnsi="Arial" w:cs="Arial"/>
          <w:color w:val="434343" w:themeColor="text1" w:themeShade="BF"/>
          <w:sz w:val="20"/>
          <w:szCs w:val="20"/>
        </w:rPr>
        <w:t xml:space="preserve"> AWS, Azure, Google Cloud Platform, Heroku, DigitalOcean, IBM Cloud, Terraform Cloud, CloudFormation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deployed backend APIs in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delivered seamless content integration for front-end applications, enhancing user experience and enabling real-time data delivery across multiple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deployment processes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rapid scaling of applications developed for both internal stakeholders and external clients through container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infrastructure as code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cluster configuration and improving resource management by streamlining deployment pipelines and enhancing operational efficiency across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pull requests, mentoring fellow developers within an Agile framework, while fostering a collaborative environment that encouraged knowledge-sharing and adherence to best practices for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implemented testing strategies, including effective unit and integration tests that ensured the robustness and reliability of deployed applications, adhering to CI/CD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cloud services from leading public providers to optimize application architecture, capturing the latest trends in hybrid cloud environments and enhancing scalability and redundancy of deployed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discovered and implemented new tools and techniques to improve deployment speed, reduce operational costs, and enhance resource utilization in a highly dynamic DevOps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such as sprint planning and retrospectives, contributing to continuous improvement efforts that increased productivity and team cohesion in a fully remote setting.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operational support for applications post-deployment, including participation in on-call rotations, ensuring high availability and quick resolution of issues affecting critical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best practices in application and infrastructure monitoring, implementing effective alert mechanisms that improved incident response times and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design and implement high-performance applications that utilized microservices architecture and emphasized concurrency and scalability as foundational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learning and adaptation of the latest industry methodologies, pushing the boundaries of traditional software development while embracing innovative approaches to problem solving.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high-quality APIs following REST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specifications, facilitating seamless interactions between various application components and third-party integrations while focusing on performance and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containerize applications, streamlining the development workflow and enhancing collaboration within the engineering team through consistent environment management and reproducibility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develop comprehensive test plans and frameworks, fostering a culture of test-driven development that emphasized the importance of reliable software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Instrumented key performance monitoring solutions using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the team to visualize performance metrics and make data-driven decisions regarding application optimizations.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sessions aimed at improving maintainability and reducing technical debt, enabling the team to remain agile in responding to shifting project requirements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daily stand-ups and sprint reviews, ensuring alignment between team objectives and customer requirements, thus enhancing overall project delivery effectiveness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advocated coding standards and documentation practices that improved team productivity and onboarded new engineers swiftly to projects with minimal knowledge gaps.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with various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automating the testing and deployment pipeline, which contributed significantly to reducing software delivery times and improving release quality.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a junior software developer, focusing on front-to-back implementation while gaining experience with key programming languages, particularly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Agile development cycles, participating in sprint planning meetings, and retrospectives, which helped refine the team’s iterative processes and fostered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services and integrated them with front-end frameworks, enabling seamless data flow and improving user interaction within the application, while enhancing my understanding of user-centric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unit tests and application monitoring, ensuring deployed solutions met quality standards and maintained uptime, which directly improved user engagement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on feature enhancements and bug fixes across multiple projects, gaining exposure to full stack development practices while learning to manage software lifecycle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processes through code reviews and best practice discussions, contributing to team knowledge sharing and improving overall code quality across the applications we managed.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building and deploying cloud-based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paved the way for long-term career advancements within cloud infrastructure; deployed essential features for over 10 client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