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Data Engineer with over 8 years of experience in software development, specializing in building scalable ETL and data platforms. Proven expertise in designing and optimizing data pipelines using Python and AWS technologies. Strong collaboration skills to translate complex data logic into maintainable architectures, supporting advanced analytics initiatives.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Scala, SQL,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Tools:</w:t>
      </w:r>
      <w:r>
        <w:rPr>
          <w:rFonts w:ascii="Arial" w:hAnsi="Arial" w:cs="Arial"/>
          <w:color w:val="434343" w:themeColor="text1" w:themeShade="BF"/>
          <w:sz w:val="20"/>
          <w:szCs w:val="20"/>
        </w:rPr>
        <w:t xml:space="preserve"> Apache Airflow, Apache Spark, Kafka,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Google Cloud Platform, Microsoft Azure, GCP BigQuery, AWS Redshift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Cassandra,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Frameworks:</w:t>
      </w:r>
      <w:r>
        <w:rPr>
          <w:rFonts w:ascii="Arial" w:hAnsi="Arial" w:cs="Arial"/>
          <w:color w:val="434343" w:themeColor="text1" w:themeShade="BF"/>
          <w:sz w:val="20"/>
          <w:szCs w:val="20"/>
        </w:rPr>
        <w:t xml:space="preserve"> ETL, Data Warehousing, Data Lakes, Apache Flink, Apache NiFi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design and implement cutting-edge ETL pipelines for transformative data analytics projects,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scalability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robust data pipelines to automate data ingestion, processing, and transformation,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ECS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integrating advanced analytics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data validation logic and monitoring systems within data pipelines, enhancing pipeline observability and failure recovery practices while fostering a culture of continuous improvement and agility at the team level.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Transformed legacy data pipeline frameworks into scalable and maintainable architectures, applying modern engineering best practices and advanced technologies including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optimized data processing.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transition towards a microservices architecture within data engineering, collaborating with software engineers to ensure seamless integration between data platforms and application services while promoting synergy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initiatives for enhancing data quality and compliance by designing comprehensive validation frameworks, focusing on key metrics and SLAs to uphold data integrity across the data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comprehensive documentation of pipeline designs and operational workflows, ensuring clarity of processes and facilitating knowledge transfer among team members to foster a learning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architectural discussions with leadership to define the future data strategy, providing insights based on industry-best practices and technological trends to align business objectives with technical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observability frameworks that significantly enhanced the debuggability of data pipelines, utilizing logging libraries and best practices to proactively address potential issues before they impacted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machine learning model integrations into data pipelines, thereby enhancing product offerings and enabling real-time analytics capabilities that transformed decision-making processes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on advanced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features and modern data engineering practices, providing team members with the skills necessary to excel in a rapidly evolving tech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efforts to enhance collaboration amongst software engineering and data engineering teams, leading to improved alignment on project objectives and faster delivery of high-impact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ETL processes from scratch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highly available and resilient data pipelines that contributed to the overall efficiency of data-driven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optimizing existing data processing frameworks, leveraging </w:t>
      </w:r>
      <w:r>
        <w:rPr>
          <w:rFonts w:ascii="Arial" w:hAnsi="Arial" w:cs="Arial"/>
          <w:b w:val="1"/>
          <w:bCs w:val="1"/>
          <w:color w:val="434343" w:themeColor="text1" w:themeShade="BF"/>
          <w:sz w:val="20"/>
        </w:rPr>
        <w:t xml:space="preserve">Apache Airflow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workflow management and orchestration, which resulted in more streamlined data operations and reduced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data scientists to refine and enhance data pipelines, providing support for the operationalization of machine learning models crucial for advancing analytical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logging and monitoring solutions within pipeline architectures to facilitate enhanced observability and proactive management of data integrity throughout the ETL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open-source data engineering initiatives and participated in community discussions to stay abreast of cutting-edge trends and technologies shaping the data engineering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architecture review meetings to support the governance of data technologies and influence best practices that align with enterprise data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Promoted data-driven decision making by coaching junior engineers on best practices for building efficient and effective ETL solutions that meet business requirements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Effectively resolved production issues by quickly troubleshooting pipeline failures, demonstrating resilience and commitment to maintaining high service levels for data consumers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collaborated with product teams to align data engineering initiatives with business goals, ensuring relevance and maximizing the impact of data analytics on strategic objectives.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backend services for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laying a solid foundation in software engineering principles that informed future data engineering efforts.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pair programming sessions, enhancing collaborative programming skills while adopting best practices for coding style, testing, and documentation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building data processing applications that interacted with cloud-based databases such as </w:t>
      </w:r>
      <w:r>
        <w:rPr>
          <w:rFonts w:ascii="Arial" w:hAnsi="Arial" w:cs="Arial"/>
          <w:b w:val="1"/>
          <w:bCs w:val="1"/>
          <w:color w:val="434343" w:themeColor="text1" w:themeShade="BF"/>
          <w:sz w:val="20"/>
        </w:rPr>
        <w:t xml:space="preserve">Amazon DynamoDB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advanced querying techniques to maximize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for smaller scale projects, penetrating the intricacies of agile methodologies in relation to software delivery and iterative development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relationships with clients to gather and specify requirements for data integrations and analytics solutions, ensuring alignment with stakeholder objectives and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discussions focused on implementing a microservice architecture to improve service delivery and resilience while balancing technical debt and maintainability concerns.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multiple ETL processes for data aggregation and transformation, collaborating closely with internal data teams to ensure dependencies were met and data quality was maintained, which improved overall service delivery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