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Detail-oriented Senior Data Engineer with over 8 years of experience in software development, specializing in advanced data architectures, database support, and data modeling. Adept at leveraging technology to enhance organizational efficiency and data quality.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Java, JavaScript, SQL, R, Scala, 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Apache Spark, Hadoop, Django, Flask, React, Node.js, Apache Kafka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PostgreSQL, MongoDB, Redis, AWS RDS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Google Cloud Platform, Azure, Terraform, Kubernetes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Management &amp; ETL: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ETL, Data Warehousing, Data Lakes, Tableau, Power BI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strategy, implementation, and continuous improvement of data processing frameworks, ensuring seamless integration and delivery of data pipelines while emphasizing best practices in software architecture.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effectively with data analysts and scientists, providing expert-level guidance and support in analyzing big data, utilizing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Apache Spark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Tableau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visualize complex data sets.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advanced data ingestion processes,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automation, drastically enhancing data quality and integrity across multiple systems and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extensive code reviews and mentoring for junior data engineers, focusing on developing data models that scaffold business requirements while maintaining high levels of data security and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into existing frameworks for robust data storage solutions, optimizing for cost efficiency and accessibility of key data across departments.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Successfully spearheaded the transition to cloud-based data warehousing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Google Cloud Platform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faster data retrieval and improved analytics capabilities for the institution.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Flask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building custom web applications for data reporting, improving user engagement through intuitive interfaces with real-time updates.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Administered databases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performing routine maintenance and optimization tasks that ensured system availability and performance integrity.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workshops and training sessions to elevate the data literacy of team members, ultimately fostering a data-driven culture throughout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multi-disciplinary teams to collect requirements and translate them into technical solutions, emphasizing the importance of clear communication and collaboration across functions.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the documentation for data processes and architectural changes, ensuring compliance with industry standards, while promoting knowledge sharing among team members.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CI/CD practices to streamline deployment processes,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related tools, which significantly reduced lead times from development to production.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scalable and maintainable applications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addressing business requirements through innovative data architecture solutions that enhanced data processing efficiencies.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cross-functional teams by deploying models into production environments, ensuring alignment between business strategies and technology implementation throughout the project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data management strategies by integrating pipeline solutions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Apache Kafka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real-time data processing and analytics, thus enabling timely business insights.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stakeholders to gather and refine data-centric requirements, translating them into actionable tasks and orchestrating their realization through systematic project management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data governance initiatives to ensure adherence to data management policies and standards, while also enhancing overall data quality for analytics and reporting needs.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developing SaaS applications focused on data analytics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client engagement and satisfaction while delivering cutting-edge digital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maintained essential APIs for data services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principles, improving data accessibility and consumption across applications and stakeholders.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team meetings and design discussions, focusing on iterative improvements and aligning technical specifications with user needs and business goals.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troubleshooting and resolving software issues in live production environments,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database queries and optimizations to maintain service uptime and reliability.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monitoring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CloudWatch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track performance metrics of applications and databases, leading to increased operational visibility for stakeholders.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application development processes and methodologies thoroughly, contributing to the establishment of best practices for future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 comprehensive SaaS application that successfully improved user analytics engagement and retention by 40% over a 6-month period through iterative feature deployment.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