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Results-driven Senior Software Engineer with over 8 years of experience specializing in web and mobile applications. Proven expertise in structural design, foundation design assessments, and a strong foundation in engineering principles. Adept in leveraging advanced technologies and tools to deliver innovative solutions while collaborating effectively with cross-functional teams to meet project goals successfully.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Java, C#, JavaScript, C++, SQL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Node.js, Django, Flask, Express.js, Angular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Docker, Jenkins, AWS, Azure DevOps, Kubernetes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Engineering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MathCAD, STAAD, AutoCAD, MicroStation, ANSYS, SAP2000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Methodologies: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Agile, Scrum, Waterfall, Continuous Integration, Systems Engineering, Risk Management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Technical Skills: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Structural Steel Design, Foundation Design, Grading Plans, AISC, ACI, ASCE Standards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Demonstrated leadership in engineering by directing multi-disciplinary projects while focusing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efficiency engineering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designs meet or exceed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safety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quality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standards throughout the development lifecycle.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extensive field investigations to resolve complex design issues, employing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advanced design techniques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that leveraged both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Field Observations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CAD Tools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enhance project outcomes and adaptability.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effectively with engineering technicians on developing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plans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specifications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effective communication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ensure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design integrity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project timelines are met with precision and clarity.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comprehensive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observation reports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feasibility assessments, crafting data-driven recommendations to optimize structural designs and contribute positively towards the firm's innovative endeavors in infrastructure.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Applied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current engineering techniques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conduct detailed design calculations via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MATLAB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MathCAD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creatively addressing structural integrity and feasibility in challenging project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software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STAAD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foundation design programs to create structural models, achieving project objectives while remaining innovative and resourceful in approach and execution.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Embraced evolving technologies by integrating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 tools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aimed at enhancing design processes, significantly streamlining workflows in engineering deliverables and project documentation.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strategic marketing and business development, leveraging engineering insights to develop proposals that resonate with potential clients, furthering the firm's reputation in the civil engineering sector.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a strong understanding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AISC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ACI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codes, ensuring all projects comply with regulatory standards while promoting safety and sustainability in material and design selection.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engineers and interns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best practices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structural design, fostering an inclusive environment that promotes knowledge sharing and professional growth in engineering disciplines.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participated in project presentations to clients, demonstrating the effectiveness of designs while aligning with their vision and needs through robust engineering solutions and precise communication.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Drove initiatives focused on innovative design alterations and improvements, ensuring structures remain functional, cost-effective, and compliant with environmental standards, enhancing our competitive edge in the market.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software development efforts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methodologies, fostering collaboration among teams for timely delivery of comprehensive engineering solutions that satisfy client specifications without compromising on design standards.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intricate software applications employing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Spring Boot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delivering robust and secure web applications tailored to meet diverse client needs in the utility and renewables sectors.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by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version control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CI/CD processes, ensuring smooth deployment cycles and efficient project management throughout the software lifecycle.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executed testing protocols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JUnit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Selenium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maintaining rigorous quality assurance across software products, thus enhancing the reliability and performance of engineering solutions delivered.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technical design specifications through detailed documentation practices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Confluence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clarity and compliance with project requirements and engineering standards across all software projects.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hosting applications, streamlining deployment processes while significantly reducing operational costs through automation and efficient resource management practices.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Employed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Microsoft Azure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cloud-based solutions, successfully implementing and deploying scalable architectures that support engineering projects aimed at enhancing infrastructure efficiently and sustainably.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Drove project innovation by integrating new technologies and tools into existing engineering workflows, thus fostering creativity and advancing the capabilities of development teams dedicated to solving complex design challenges.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participated in client meetings to align technical capabilities with project expectations, ensuring that proposed software solutions meet engineering requirements and deliver optimal functionality.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building fully functional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SaaS applications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Django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implementing customer feedback loops that facilitated rapid iterations which directly enhanced user engagement and satisfaction.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the full software development lifecycle from requirement gathering to deployment, honing skills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 integration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 management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using tools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MySQL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Collaboratively developed user interfaces with an emphasis on user experience principles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mobility and accessibility across various devices and platforms.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best coding practices in line with software development standards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version control, thereby guaranteeing the integrity and stability of software projects throughout all phases.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senior engineers in executing structural design tasks utilizing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AutoCAD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technical specifications are accurately translated into high-quality construction documents.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effectively within a team environment focusing on efficient communication and knowledge sharing, which resulted in improved project outcomes and a more cohesive team dynamic.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valuable experience developing applications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 Native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mobile devices, contributing to the project’s success which involved reaching a user base of over 10,000 in the first quarter post-launch.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