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over 8 years of experience in developing web and mobile applications. Proven expertise in C++, modern development practices, and backend system performance optimization. Strong analytical problem-solver with a focus on efficient, maintainable code.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C++, C++23, C, Python, Java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Boost, Qt, Poco, gRPC, OpenCV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Multithreading &amp; Concurrency: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C++ Multithreading, Boost.Asio, Concurrency Kit, OpenMP, Thread Building Blocks (TBB)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Debugging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GDB, Valgrind, Catch2, Google Test, gmock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Studio, CLion, Eclipse, CMake, Makefile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Optimization: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Memory Management, Profiling Tools, Low-Latency Design, Lock-Free Structures, Real-Time Data Processing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complex backend components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ensured high performance and reliability by implementing efficient algorithms and data structures tailored to application requirements and operational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investigation and resolution efforts for production issues, applying strong debugging skills while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Valgrind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system stability and performance nuances.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practices for memory management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code, integrating feedback from peer reviews to uphold quality standards and ensure easy maintainability and scalability for future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design and implement architecture solutions that aligned with best practices while encouraging active participation in code reviews and architectural discussions.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libraries and communication protocols, enhancing system capabilities while adhering to project timelines and fulfilling industry standards for integration and interoperability within financial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documentation of code and design decisions, promoting transparency and shared understanding among team members while assisting new developers in onboarding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continuous improvement initiatives, advocating for modern development practices while mentoring junior developers on technical skills encompassing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associated tool chains.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defining coding standards and best practices within the team, fostering an environment of learning and excellence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methodologies that align with the company’s strategic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testing strategies,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software reliability and quality, aiming to minimize production defects and address user concerns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performance tuning of applications, utilizing profiling tools to identify bottlenecks and recommend improvements that enhanced execution efficiency and processing times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establishment of guidelines for system maintainability, ensuring adherence to software lifecycle policies while facilitating seamless product transitions and updates driven by stakeholder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design conflicts and proposed constructive solutions, ensuring team cohesiveness and a shared vision aligned with the overall project objectives while solidifying mutual accountability among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systems using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optimizing performance and modifying existing architectures for better operational efficiency and long-term sustainability.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multithreading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system throughput, successfully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lock-free data structures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supported high-frequency transactions and real-time user interactions seamlessly.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architecture discussions, promoting practical design principles that helped the team understand complex applications while improving knowledge transfer and technical communication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Debugged challenging issues within production environments utilizing industry-standard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custom tracing frameworks to support analysis and resolution processes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comprehensive documentation, detailing software features and design decisions while keeping technical specs up-to-date with agile development practices throughout project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stakeholders in financial applications to integrate trading systems and APIs effectively, ensuring system flexibility and responsiveness across deployment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evaluations on pre-release software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profiling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delivering metrics that informed team members of potential areas for improvement before production rollouts.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code reviews and provided constructive feedback, elevating team skills and reinforcing adherence to coding standards across multiple modules developed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designing and building a SaaS application focused on user features and system performance while honing expertise in backend processes and application infrastructure.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optimize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ensuring all code was efficient, maintainable, and tested rigorously before integration into the product.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debugging efforts for client-facing applications, refining system processes and helping enhance the overall user experience through effective problem resolution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technical discussions and provided input on development processes, advocating for structured methodologies while demonstrating a commitment to team success and project timeliness.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programming quality and standards while developing components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long-term maintainability and incorporating best coding practices based on extensive peer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support on memory management optimization strategies for existing applications, contributing valuable insights that helped improve resource utilization and performance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functionalities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C++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 cloud-based application that enabled data scalability and enhanced real-time processing capabilities, ultimately supporting client growth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the team in fulfilling milestones with timely deliverables while adapting to changing requirements, creating a flexible work environment that encouraged mutual support and open communication.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