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8 years of experience specializing in backend development for web and mobile applications. Proven expertise in designing scalable systems, optimizing database performance, and providing technical leadership. Experienced in using advanced technologies such as Elixir, Postgres, and SQL to build robust backend infrastructures. Adept at creating APIs and migrating legacy systems with minimal downtime; looking to leverage technical acumen in a challenging senior role at Adobe.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Elixir, SQL, JavaScript, Python, Java,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 MySQL, MongoDB, Redis, Cassandra,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Node.js, Express.js, Django, Spring, Docker,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APIs &amp; Services:</w:t>
      </w:r>
      <w:r>
        <w:rPr>
          <w:rFonts w:ascii="Arial" w:hAnsi="Arial" w:cs="Arial" w:eastAsia="Arial"/>
          <w:color w:val="434343"/>
          <w:spacing w:val="0"/>
          <w:position w:val="0"/>
          <w:sz w:val="20"/>
          <w:shd w:fill="auto" w:val="clear"/>
        </w:rPr>
        <w:t xml:space="preserve"> RESTful API, GraphQL, gRPC, Swagger, SOAP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Agile, DevOps, CI/CD, TDD, Unit Testing</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Azure, Google Cloud, Terraform, Jenkins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development of numerous large-scale web application backend systems, consistently ensuring high standards of performance and maintainability across all codebases and architectures with a focus on scalability.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robust backend systems using </w:t>
      </w:r>
      <w:r>
        <w:rPr>
          <w:rFonts w:ascii="Arial" w:hAnsi="Arial" w:cs="Arial" w:eastAsia="Arial"/>
          <w:b/>
          <w:color w:val="434343"/>
          <w:spacing w:val="0"/>
          <w:position w:val="0"/>
          <w:sz w:val="20"/>
          <w:shd w:fill="auto" w:val="clear"/>
        </w:rPr>
        <w:t xml:space="preserve">Elixir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performance and reliability while participating in regular code reviews and maintaining the application’s overall health and production readiness.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Architected and implemented various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industry standards that facilitate seamless integration with frontend components and third-party services to provide rich user experiences.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Diligently analyzed complex backend issues and employed efficient debugging strategies to fix production bugs, collaborating closely with cross-functional teams to implement solutions that improved system stability.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migrating legacy systems to modern architectures, applying best practices to minimize downtime and ensure smooth transitions, leveraging tools that ensured the integrity of data and functionality throughout the process.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extensively with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building optimized database queries that significantly improved application performance and reduced load times, directly contributing to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by providing technical leadership, fostering a culture of knowledge sharing through code reviews, and facilitating discussions focused on best practices and development methodologies.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Agile methodologies to manage project timelines and deliverables effectively, participating in sprints and stand-ups to maintain project visibility and team alignment on goals and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verification processes for backend features, ensuring that new functionalities did not introduce regressions while utilizing automated testing frameworks to streamline development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efficient batch processing systems to handle asynchronous tasks, leveraging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improved responsiveness and scalability within the application's infrastructure environment, expediting user interactions.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optimization workshops that resulted in actionable strategies to refine codebase, which enhanced developers’ understanding of performance testing and optimization methodologies, significantly benefiting future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modern version control systems for collaborative development, ensuring that all changes were well-documented and reversible, which fostered a culture of accountability and traceability within the engineering teams.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backend services for various web applications while collaborating with frontend teams to ensure seamless integration between server-side logic and user interfaces, greatly increasing overall user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Elixir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 the development of concurrent, fault-tolerant systems that managed numerous simultaneous connections, demonstrating high efficiency in handling traffic loads through effective resource management.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sprint planning sessions, utilizing Agile methodologies to break down complex tasks into manageable stories, ensuring highly efficient workflows and timely delivery of project phases.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API documentation for client-facing services, which improved clarity for external developers and ensured adherence to design standards throughout the software lifecycle with feedback loops incorporated.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the life cycle of backend system enhancements, analyzing user feedback to facilitate continuous improvement and prioritizing feature requests from stakeholders through effective communication strategies.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data access layers using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allow CRUD functionalities within the applications, ensuring robust security measures were implemented while maintaining high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DevOps teams to optimize CI/CD pipelines, reducing deployment cycles and establishing best practices for automated testing, thereby improving overall release quality of backend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Responsible for introducing testing libraries into the development process, which fortified backend services against regressions and vulnerabilities with comprehensive unit tests and integration test strategies.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implementation of company-wide SaaS solutions, engaging with clients to understand requirements and translating them into technical specifications for development teams, ensuring alignment of goals.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backend system development for a multi-tenant architecture, focusing on isolation and security measures to support diverse customer needs, while employing modern development practices to ensure scalability.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Postgres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extensively to design normalized database schemas, implementing indexing strategies that boosted query response times and overall data retrieval efficiency without compromising data integrity.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migrating a critical legacy application to a microservices architecture, reducing the system's complexity and allowing for independent scaling of services to improve performance under load.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Collaboratively developed backend features by providing input on architecture choices, focusing on maintainability, security, and extensibility of codebases to support flourishing product lifecycles.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to foster collaborative learning and knowledge sharing among team members, promoting high-quality coding standards and unified approach to problem-solving within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and retirement of services that contributed to the overall success of the application suite, leading to a 40% increase in user adoption due to improved features and functionalities.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