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results-driven software engineer with over 8 years of experience in backend development for web and mobile applications. Specialized in building scalable systems and APIs, with proficiency in Go, GraphQL, and PostgreSQL. Committed to leveraging technology to enhance user experiences and optimize performance in adventure-oriented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 JavaScript, SQL, HTML/CSS, TypeScript,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GraphQL, Kubernetes, Terraform, Docker, Express.js, Spring Boot, React,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Redis, ElasticSearch, PostGIS, MySQL, Cassandra, Neo4j</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Google Cloud Platform, AWS, Azure, Cloud Functions, Cloud Storage, Dataflow, BigQuery,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Confluence, Slack, VS Code, Postman, IntelliJ,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robust scalable backend services to enhance the user experience for outdoor navigation applications, utilizing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deploying on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the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data models for content relationships in alignment with business needs, leveraging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storage and retrieval across multiple outdoor application modules.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drive architectural decisions, implement agile development practices, and follow a data-driven decision-making process across various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integration, and acceptance testing protocols to ensure code quality, reducing the incidence of bugs and fostering a culture of technical excellence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optimized querying of content metadata, enhancing performance and providing a better user experience within the suite of onX outdoor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monitoring and implemented logging strategies to identify bottlenecks and optimize system performance, effectively meeting the application's dynamic demands and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fostered a collaborative team environment, promoting knowledge sharing and overall personal and professional development throughout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infrastructure-as-code methodologies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service deployments, significantly improving deployment consistency and recovery processes across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on-call operations, troubleshooting production issues promptly and ensuring minimal downtime for backend services supporting critical operations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continuous improvement efforts through an experimentation mindset, facilitating workshops to generate innovative ideas for product features and enhancements within the connected content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the recruitment process of new talent, assessing candidates’ technical abilities and cultural fit, thereby supporting team growth and alignment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industry trend analysis to leverage new technologies and frameworks, continually optimizing the tech stack and contributing to the strategic direction of backend system design.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microservices architecture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application integration and enhancing service availability in line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implemented best practices for API development with a focus on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ensuring maintainable and efficient systems for internal and external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efficient data pipelines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processing and ETL tasks, providing critical insights to product teams through data analysis and representation.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define and refine technical specifications for new features, successfully bridging the gap between technical and non-technical stakeholders during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SQL database migrations and optimized queries for enhanced performance, employing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handle data-intensive operations that improved overall application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significant reduction in deployment times and improved release cycles for application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 cloud-based infrastructure by planning and migrating legacy systems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a more robust and scalable environment for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and technical workshops to cultivate a learning environment, promoting innovation and teamwork in problem-solving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in ensuring code quality through unit testing and adherence to best coding practices, significantly improving reliability of delivered backend services.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robust SaaS applications as a junior software developer, focusing on backend functionality and supporting diverse user needs in an agile environment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integrate backend services, enhancing user experiences for web applications through efficient API design and development during feature rollouts.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database management and optimization efforts for SQL databases like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performance for application data handling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detailed debug sessions of the applications, honing troubleshooting skills and enhancing code reliability while ensuring timely delivery of project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software design patterns and best practices, resulting in better code maintainability and readability, which increased project velocity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documentation of application architectures and workflows to facilitate better onboarding processes, ensuring comprehensive understanding of the systems by new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user-facing aspects of applications resulting in efficient performance and user interaction, contributing to an overall positive user experience for an estimated 500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