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8 years of experience in software development, specializing in backend systems and web/mobile applications. Expert in PHP, MySQL, and transitioning to Rust-based architectures, adept at improving legacy systems and building reliable infrastructures.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Rust, JavaScript, HTML, CSS,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Ansible, Webpack,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PHPUnit, Jest, Mocha, Selenium, Postman, Logstash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RabbitMQ, Apache Kafka, RESTful APIs, GraphQL, SOAP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backend functionality for a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payment processing platform,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data retrieval and storage across various financial workflows, focusing on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weekly production releases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improving deployment processes, reducing downtime, and enhancing overall system stability across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logging and monitoring capabilities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combined with proactive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error tracking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significantly improving system observability, facilitating rapid detection of production issues related to financial data processing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collaborating with team members through code reviews and maintaining a high standard of code quality using standard practices, emphasizing clear commit messages and documentation in a distributed team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Transitioned legacy components toward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best coding practices, architecting modules for easier integration, and mentoring junior developers in the adoption of modern programming paradigms and system architecture considerations.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existing test suite to maintain software reliability and improve delivery speed with continuous integration pipelines for better functionality regression detection.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continuous delivery processes and reducing manual intervention during production releases while ensuring all components met rigorous testing criteria before deployment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data processing issues by leveraging strong analytical skills and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for efficient debugging, significantly enhancing application performance by identifying bottlenecks across distributed systems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with cross-functional teams to align system capabilities with client needs and government regulations, enhancing stakeholder satisfaction while nurturing a deeply collaborative team environment during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existing documentation and contributed to architectural decision-making, focusing on scalability within the application domain while ensuring compliance with financial regulations and functionality standards in payment systems for the public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a broader team tasked with enhancing financial systems intended for public sector clients and supporting concurrent users efficiently during peak financial processing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troubleshooting across production environments, often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optimization techniques to improve performance in data-heavy applications while reviewing logs for identifying points of failure in complex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refactored code with a focus on best practices,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robustness through peer-reviewed contributions on critical features ensuring stable interactions with third-party services for government-related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team collaboration in discussions regarding architectural direction and coding standards, facilitating the sharing of innovative ideas around best practices for backend system development in a highly dynamic fintech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in database management and application security, fostering their growth within the organization while encouraging adaptation of new technologies that align with evolving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 and workshops on emerging tools and patterns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stack, promoting a culture of continuous learning and improvement across the engineering team during Agile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Handled system performance monitoring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interfaces that experienced high API request volumes and ensuring the application met service-level agreements and expected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system documentation and transition processes, guiding project handovers within teams and ensuring that new engineers could easily understand system complexities and operational requirements in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designed APIs aimed at improving client integrations with payment systems, emphasizing the need for straightforward implementations and reducing the complexity of onboarding new government entities into our system.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development lifecycle of enterprise applications, focusing on backend functionality and early-stage design of SaaS solutions for various clients, particularly centralized around web-based platforms for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more modern architectures, incorporating feedback loops that improved team output and maintained relationships with business stakeholders for effective solutions delivery based on user-driven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backend functionalities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frontend teams to ensure seamless user interfaces, thereby enhancing overall user experience for key financial digital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inter-team collaborations, facilitating a streamlined development process and timely releases while emphasizing transparency in project tracking and delivering consistent updates to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debugged and troubleshot issues within production environments, employing strong problem-solving techniques and supporting continuous integration efforts, leading to a noticeable improvement in overall system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roll-out of functionality updates and enhancements, being attentive to issues raised by clients and escalating pertinent matters to resolution teams effectively, ensuring a high standard of quality and security for all deliveries.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financial application that serves over 1000 users monthly, enabling further engagement and increasing user satisfaction through innovative solutions delivered collaboratively with cross-functional teams.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