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back-end development, specializing in Ruby on Rails and infrastructure improvements. Proven ability to optimize system performance and scalability in remote environments. Strong collaboration skills, adept at building internal tools, enhancing developer experience, and aligning system architecture with business goals.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JavaScript, Python, SQL, HTML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Ruby on Rails, React, Node.js, Express.js,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Redis,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AWS,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Performance:</w:t>
      </w:r>
      <w:r>
        <w:rPr>
          <w:rFonts w:ascii="Arial" w:hAnsi="Arial" w:cs="Arial"/>
          <w:color w:val="434343" w:themeColor="text1" w:themeShade="BF"/>
          <w:sz w:val="20"/>
          <w:szCs w:val="20"/>
        </w:rPr>
        <w:t xml:space="preserve"> New Relic, JMeter, Grafana, Prometheus, ELK Stack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Developer Tools:</w:t>
      </w:r>
      <w:r>
        <w:rPr>
          <w:rFonts w:ascii="Arial" w:hAnsi="Arial" w:cs="Arial"/>
          <w:color w:val="434343" w:themeColor="text1" w:themeShade="BF"/>
          <w:sz w:val="20"/>
          <w:szCs w:val="20"/>
        </w:rPr>
        <w:t xml:space="preserve"> Git, Webpack, Babel, Jest,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modernization of the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stack to implement new architecture features, integrating advanced security measures and optimizing the application performance and reliability for improved user engagement and decreased server response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internal tools and SDKs, leveraging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Ruby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aimed at enhancing the overall developer experience, streamlining processes, and promoting code reuse within multi-functional teams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front-end engineers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Site Reliability Engineers to implement observability enhancements, ensuring consistent application uptime, quick incident response, and overall service reliability for mission-critical platform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assessments of third-party dependencies, identifying opportunities to build in-house systems, significantly reducing reliance on external services and delivering a more controlled and cost-effective technical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and managed architectural decisions regarding backend systems, focusing on scalability improvements and cost efficiency while maintaining alignment with stakeholder needs and ensuring a robust infrastructure for future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advanced performance optimization techniques for our </w:t>
      </w:r>
      <w:r>
        <w:rPr>
          <w:rFonts w:ascii="Arial" w:hAnsi="Arial" w:cs="Arial"/>
          <w:b w:val="1"/>
          <w:color w:val="434343" w:themeColor="text1" w:themeShade="BF"/>
          <w:sz w:val="20"/>
          <w:szCs w:val="20"/>
        </w:rPr>
        <w:t xml:space="preserve">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resulting in reduced database query times and improved page load speeds, culminating in an enhanced user experience and higher retention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integration and deployment practices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agile development practices, and enhancing the product lifecycle management from development through to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strong relationships with cross-functional teams, promoting constructive feedback and knowledge sharing, ultimately cultivating a highly productive and collaborative remote working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agile methodologies to manage project timelines and deliverables efficiently, adapting to changing requirements and ensuring the deployment of high-quality features in a fast-paced, dynamic setting.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contributed to team knowledge bases by sharing insights on industry trends, best practices, and new technologies relevant to our back-end engineering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within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infrastructure-related tasks, promoting skill development and fostering a culture of continuous learning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actively in team retrospectives, advocating for process improvements and contributing to the enhancement of our development workflows and team dynamics while focusing on shared goals and outcomes.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 backend services for a variety of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prioritizing security and performance while working collaboratively with cross-functional teams to deliver reliable and maintainable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architecting and implementing APIs to facilitate data exchange between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front-end applications and backend systems, ensuring efficient data flow and enabling robust user experiences with modern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performance tuning of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utilizing indexing and query optimization techniques, resulting in enhanced application speeds and improved database management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migration of legacy systems to microservices architecture, employing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streamlined deployment and scaling, ultimately improving service efficiency and fault tolerance.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testing frameworks and CI/CD pipelines, contributing to a significant increase in software release frequency and maintaining high quality through automated regression testing across different deployment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 and product teams to translate business requirements into technical specifications, ensuring alignment with technical constraints and maximizing productivity within flexible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system architecture discussions, providing insights and recommendations based on analysis of current systems, marketplace trends, and best practices, which improved overall system resiliency and adaptability for future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to implement third-party frameworks and utilities aiming to decrease development overhead and facilitate faster delivery of application functionalities resulting in increased team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building documentation and technical specifications, promoting transparency and knowledge sharing within the team to support onboarding and knowledge retention over time.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SaaS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scalable solutions that support user functionalities while ensuring performance and security across multiple platforms and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the complete software development lifecycle, from requirements gathering and analysis through to design, development, testing, and maintenance, providing insights into future needs based on user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team members to implement monitoring solutions utilizing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other observability tools, which helped identify bottlenecks and performance issues within existing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definition and implementation of development patterns and practices ensuring code maintainability and extensibility, driving quality and technical innovation within the development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frontend development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user interface and user experience for the applications in alignment with modern web development trends.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daily stand-ups, sprint planning, and retrospectives, ensuring open communication within the team and fostering a collaborative work culture that supports knowledge sharing and collective problem-solving.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robust SaaS platforms that support thousands of users, demonstrating the ability to contribute significantly in a fast-paced environment.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