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dedicated to building scalable web and mobile applications. Proven expertise in Ruby on Rails development, backend architecture, and cross-functional collaboration. Passionate about mentoring teams and optimizing performance for high-throughput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Go, JavaScript, TypeScript, Python,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Sinatra, Rails Admin, Sidekiq,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MySQL, MongoDB,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GCP,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Management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Swagger, Prometheus,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backend services,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performance and availability, while driving architectural decisions for complex features across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Social Experience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delivery of multi-component features by translating product requirements into robust backend solutions, significantly enhancing user engagement and interaction on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performance bottlenecks in existing systems by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 and enhancing the resilience of backend systems under high load scenarios, improving overall service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through hands-on code reviews and pair programming sessions, fostering a collaborative environment that deepened their understanding of architectural principles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improved engineering practices around code quality and testing, advocating for effective use of CI/CD pipelines and automated deployment processes to streamline production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Managers and Designers, to effectively translate user needs into technical specifications, delivering solutions that align with business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actively in the on-call rotation, contributed to resolving production incidents efficiently by performing root cause analysis, and proposed long-term solutions to mitigate future occurrences.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clear strategies for observability, implementing logging and monitoring solutions that enhance visibility into system performance and user behavior patterns, ensuring proactive management of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trade-offs during service design, articulating technical recommendations that balance performance, scalability, and maintainability, thereby facilitating informed decision-making across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ensuring smooth deployment processes and enabling seamless scaling in cloud environments, which enhanced application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asynchronous job processing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Sidekiq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critical background tasks, and improving overall system responsiveness while maintaining a high throughput for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AI-assisted tools throughout the development lifecycle to streamline coding, planning, and code review, significantly boosting team productivity and code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backend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ensured seamless interaction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enhanced data processing capabilities across various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collaborative team environment by participating in agile development practices, ensuring timely delivery of high-quality software solutions and facilitating effective communication with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paved the way for better integrations and user interactions, while ensuring quality through thorough testing and adherence to industry standards in API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background job processing solutions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Sidekiq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efficiently manage asynchronous workflows, contributing significantly to the overall application responsiveness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database schemas and routines to support scaling initiatives and manage extensive data loads without compromising on system integrity or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architecture discussions, evaluating design choices to ensure scalability and maintainability of systems, often acting as a bridge between technical and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that elevated the team's technical capabilities, ensuring adherence to coding standards, and fostering a learning culture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workflows, enhancing team efficiency and reducing deployment-related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implementing observability practices that included implementing monitoring solutions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proactive detection and resolution of production incidents.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cloud-based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facilitating user management and enhancing service delivery through advanced backend functionalities.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entire development lifecycle, from requirements gathering to deployment, ensuring alignment with end-user needs and fostering high customer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refine product backlog items and deliver working software iteratively, ensuring a flexible response to change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thorough testing and quality assurance to ensure that all features met established performance benchmarks, enhancing the application reliability and user trust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manage development tasks efficiently, participating in daily stand-ups and sprint reviews to ensure cohesive team dynamics and project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UI/UX designers to integrate user-friendly interfaces with backend functionalities, resulting in a seamless user experience and elevated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structures and optimized queries for effective data retrieval and storage solutions, enabling the application to efficiently handle significant traffic.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