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Security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Security Engineer with over 8 years of experience in software development with a focus on security and reliability in web and mobile applications. Proficient in AWS infrastructure and passionate about blockchain technology, committed to enhancing secure software development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Terraform, Kubernetes, Docker, Ansible, CloudFormation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Vulnerability Management, Access Controls, Secrets Management, Network Security, Penetration Testing, Incident Response, Threat Modeling, Audit Logging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Observability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Datadog, PagerDuty, New Relic, Prometheus, Grafana, Elasticsearch, Splunk, SIEM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Compliance &amp; Governance: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SOC 2, ISO 27001, NIST, GDPR, PCI-DSS, Risk Assessment, Policy Development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CI/CD, Agile Methodologies, Scrum, Kanban, Version Control (Git), Unit Testing, Code Review, Scripting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Security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Owned security posture of infrastructure, ensuring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vulnerability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establishing access controls, and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 security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to safeguard sensitive information and ensure compliance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threat modeling sessions to proactively identify potential security risks within projects, fostering a culture of security awareness and prioritizing actionable insights for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detailed audits of software and dependencies, documenting gaps in security controls and recommending improvements based on industry best practices and emerging vulnerabilities.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development teams to harden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secrets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ensure that a least-privilege access model was effectively implemented during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comprehensive observability solutions using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teams to gain real-time insights into application health and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Service Level Objectives (SLOs) by establishing availability and performance targets, driving teams to consistently meet or exceed defined benchmarks to enhance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incident response efforts by effectively triaging incidents, leading postmortem analyses, and implementing constructive changes to prevent recurring issues and improve security posture.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on preparation for customer security reviews and formal certifications,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SOC 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thus streamlining compliance processes to protect customer data and improve trust.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security and reliability best practices into the engineering culture by conducting training sessions, fostering collaboration between security and development teams, and promoting proactive security measures.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strategic meetings with executive teams to address security concerns and future risks, ensuring a strong alignment between business goals and security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to a fast-paced environment by taking ownership of security initiatives and demonstrating strong problem-solving capabilities under pressure during critical incidents and project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security practices related to blockchain and crypto infrastructure, enhancing the overall team effectiveness and improving awareness around security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Oversaw infrastructure as a service in AWS, ensuring that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security fundamentals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were prioritized, which included hands-on experience with configuring secure networks and implementing robust access controls.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focused on improving incident response protocols, refining processes for triage and resolution, and ensuring effective logging and monitoring were in place to capture security events.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vulnerability assessments and penetration testing initiatives to verify the effectiveness of security controls, identifying areas for improvement and ensuring the overall integrity of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observability solutions by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Alerting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Dashboards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visibility into system performance and facilitating proactive incident management and resolution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cross-functional teams to embed security practices in Agile methodologies, ensuring that security considerations were included at every stage of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standard operating procedures (SOPs) for security compliance and incident response processes, ensuring that all team members were equipped to respond to potential security threats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the quality assurance team to integrate security practices into testing frameworks, ensuring that applications met stringent security standards prior to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Assessed and improved dependency management strategies to mitigate risks associated with third-party libraries and open-source components, streamlining the security assessment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deploying secure infrastructure-as-code, ensuring that deployment configurations adhered to security best practices.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secure SaaS applications, focusing on enhancing application security through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secure coding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security testing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 discussions and coding sessions to foster a collaborative environment, consistently sharing knowledge and promoting effective security practices among peers and junior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to prioritize security projects alongside functional development tasks, aligning security efforts with business needs and project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automation of deployment pipelines through integration of security scanning, ensuring that vulnerabilities were flagged and addressed prior to release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team in implementing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security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including identity and access management, ensuring that security controls were implemented consistently across all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security policies and procedures to define expectations for compliance, building a framework that guided engineering practices and solidified a culture of security awareness.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delivery of a web application that integrated security best practices throughout development, leading to successful deployment and customer satisfaction after covering 100+ features.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