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tl w:val="0"/>
          <w:lang w:val="en-US" w:bidi="en-US" w:eastAsia="en-US"/>
        </w:rPr>
        <w:t>Sabbir Nuruddin</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WoodBridge, VA, 221</w:t>
      </w:r>
      <w:r>
        <w:rPr>
          <w:rFonts w:cs="Arial" w:eastAsia="Arial Unicode MS"/>
          <w:color w:val="434343" w:themeColor="text1" w:themeShade="BF"/>
          <w:sz w:val="20"/>
          <w:szCs w:val="20"/>
          <w:rtl w:val="0"/>
          <w:lang w:val="en-US" w:bidi="en-US" w:eastAsia="en-US"/>
        </w:rPr>
        <w:t>93</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757</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 xml:space="preserve">206 </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w:t>
      </w:r>
      <w:r>
        <w:rPr>
          <w:rFonts w:cs="Arial" w:eastAsia="Arial Unicode MS"/>
          <w:color w:val="434343" w:themeColor="text1" w:themeShade="BF"/>
          <w:sz w:val="20"/>
          <w:szCs w:val="20"/>
          <w:rtl w:val="0"/>
          <w:lang w:val="en-US" w:bidi="en-US" w:eastAsia="en-US"/>
        </w:rPr>
        <w:t>896</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sabbirnuruddin</w:t>
      </w:r>
      <w:r>
        <w:rPr>
          <w:rFonts w:cs="Arial" w:eastAsia="Arial Unicode MS"/>
          <w:color w:val="434343" w:themeColor="text1" w:themeShade="BF"/>
          <w:sz w:val="20"/>
          <w:szCs w:val="20"/>
          <w:rtl w:val="0"/>
          <w:lang w:val="en-US" w:bidi="en-US" w:eastAsia="en-US"/>
        </w:rPr>
        <w:t>@</w:t>
      </w:r>
      <w:r>
        <w:rPr>
          <w:rFonts w:cs="Arial" w:eastAsia="Arial Unicode MS"/>
          <w:color w:val="434343" w:themeColor="text1" w:themeShade="BF"/>
          <w:sz w:val="20"/>
          <w:szCs w:val="20"/>
          <w:rtl w:val="0"/>
          <w:lang w:val="en-US" w:bidi="en-US" w:eastAsia="en-US"/>
        </w:rPr>
        <w:t>outlook</w:t>
      </w:r>
      <w:r>
        <w:rPr>
          <w:rFonts w:cs="Arial" w:eastAsia="Arial Unicode MS"/>
          <w:color w:val="434343" w:themeColor="text1" w:themeShade="BF"/>
          <w:sz w:val="20"/>
          <w:szCs w:val="20"/>
          <w:rtl w:val="0"/>
          <w:lang w:val="en-US" w:bidi="en-US" w:eastAsia="en-US"/>
        </w:rPr>
        <w:t>.com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Dedicated software engineer with over 8 years of experience in designing and developing web and mobile applications. Proficient in Python, React, JavaScript, and diverse tech stacks aimed at enhancing user engagement and data processing. Strong ability to collaborate effectively within cross-functional teams.</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Programming Languages:</w:t>
      </w:r>
      <w:r>
        <w:rPr>
          <w:rFonts w:ascii="Arial" w:hAnsi="Arial" w:cs="Arial"/>
          <w:color w:val="434343" w:themeColor="text1" w:themeShade="BF"/>
          <w:sz w:val="20"/>
          <w:szCs w:val="20"/>
        </w:rPr>
        <w:t xml:space="preserve"> Python, JavaScript, HTML, CSS, TypeScript</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Front-End Frameworks:</w:t>
      </w:r>
      <w:r>
        <w:rPr>
          <w:rFonts w:ascii="Arial" w:hAnsi="Arial" w:cs="Arial"/>
          <w:color w:val="434343" w:themeColor="text1" w:themeShade="BF"/>
          <w:sz w:val="20"/>
          <w:szCs w:val="20"/>
        </w:rPr>
        <w:t xml:space="preserve"> React, Angular, Vue.js, Bootstrap, jQuery</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Back-End Development:</w:t>
      </w:r>
      <w:r>
        <w:rPr>
          <w:rFonts w:ascii="Arial" w:hAnsi="Arial" w:cs="Arial"/>
          <w:color w:val="434343" w:themeColor="text1" w:themeShade="BF"/>
          <w:sz w:val="20"/>
          <w:szCs w:val="20"/>
        </w:rPr>
        <w:t xml:space="preserve"> Node.js, Django, Flask, Express.js, Spring</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Databases:</w:t>
      </w:r>
      <w:r>
        <w:rPr>
          <w:rFonts w:ascii="Arial" w:hAnsi="Arial" w:cs="Arial"/>
          <w:color w:val="434343" w:themeColor="text1" w:themeShade="BF"/>
          <w:sz w:val="20"/>
          <w:szCs w:val="20"/>
        </w:rPr>
        <w:t xml:space="preserve"> PostgreSQL, MySQL, MongoDB, Redis, Snowflake</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DevOps &amp; Tools:</w:t>
      </w:r>
      <w:r>
        <w:rPr>
          <w:rFonts w:ascii="Arial" w:hAnsi="Arial" w:cs="Arial"/>
          <w:color w:val="434343" w:themeColor="text1" w:themeShade="BF"/>
          <w:sz w:val="20"/>
          <w:szCs w:val="20"/>
        </w:rPr>
        <w:t xml:space="preserve"> Docker, Kubernetes, Git, Jira, Apache Kafka</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ANDELA</w:t>
      </w:r>
      <w:r>
        <w:rPr>
          <w:rFonts w:cs="Arial"/>
          <w:b w:val="1"/>
          <w:color w:val="434343" w:themeColor="text1" w:themeShade="BF"/>
          <w:sz w:val="24"/>
          <w:szCs w:val="24"/>
          <w:rtl w:val="0"/>
          <w:lang w:val="en-US" w:bidi="en-US" w:eastAsia="en-US"/>
        </w:rPr>
        <w:t xml:space="preserve">, </w:t>
      </w:r>
      <w:r>
        <w:rPr>
          <w:rFonts w:cs="Arial"/>
          <w:b w:val="1"/>
          <w:color w:val="434343" w:themeColor="text1" w:themeShade="BF"/>
          <w:sz w:val="24"/>
          <w:szCs w:val="24"/>
          <w:rtl w:val="0"/>
          <w:lang w:val="en-US" w:bidi="en-US" w:eastAsia="en-US"/>
        </w:rPr>
        <w:t>New York, NY</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Nov</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Collaborated with cross-functional teams, including designers and data scientists, to develop a high-performance analytics platform using </w:t>
      </w:r>
      <w:r>
        <w:rPr>
          <w:rFonts w:ascii="Arial" w:hAnsi="Arial" w:cs="Arial"/>
          <w:b w:val="1"/>
          <w:color w:val="434343" w:themeColor="text1" w:themeShade="BF"/>
          <w:sz w:val="20"/>
          <w:szCs w:val="20"/>
        </w:rPr>
        <w:t xml:space="preserve">Python</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w:t>
      </w:r>
      <w:r>
        <w:rPr>
          <w:rFonts w:ascii="Arial" w:hAnsi="Arial" w:cs="Arial"/>
          <w:b w:val="1"/>
          <w:color w:val="434343" w:themeColor="text1" w:themeShade="BF"/>
          <w:sz w:val="20"/>
          <w:szCs w:val="20"/>
        </w:rPr>
        <w:t xml:space="preserve">React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PostgreSQL</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ensuring seamless integration with existing systems.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Implemented automated testing frameworks using industry-standard tools, such as </w:t>
      </w:r>
      <w:r>
        <w:rPr>
          <w:rFonts w:ascii="Arial" w:hAnsi="Arial" w:cs="Arial"/>
          <w:b w:val="1"/>
          <w:color w:val="434343" w:themeColor="text1" w:themeShade="BF"/>
          <w:sz w:val="20"/>
          <w:szCs w:val="20"/>
        </w:rPr>
        <w:t xml:space="preserve">Selenium</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Jest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improving code reliability and reducing bug reports by focusing on a clean code architecture.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Contributed to agile development processes, participating in daily scrums and retrospectives, enhancing team productivity and promoting a culture of continuous improvement in software quality.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Applied best practices in code reviews, ensuring adherence to coding standards and enhancing team skills in </w:t>
      </w:r>
      <w:r>
        <w:rPr>
          <w:rFonts w:ascii="Arial" w:hAnsi="Arial" w:cs="Arial"/>
          <w:b w:val="1"/>
          <w:color w:val="434343" w:themeColor="text1" w:themeShade="BF"/>
          <w:sz w:val="20"/>
          <w:szCs w:val="20"/>
        </w:rPr>
        <w:t xml:space="preserve">JavaScript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w:t>
      </w:r>
      <w:r>
        <w:rPr>
          <w:rFonts w:ascii="Arial" w:hAnsi="Arial" w:cs="Arial"/>
          <w:b w:val="1"/>
          <w:color w:val="434343" w:themeColor="text1" w:themeShade="BF"/>
          <w:sz w:val="20"/>
          <w:szCs w:val="20"/>
        </w:rPr>
        <w:t xml:space="preserve">HTML</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UI design principles for user-friendly interfaces.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Worked closely with product managers to define and document clear specifications and acceptance criteria for features, translating business requirements into technical deliverables to maximize user satisfaction.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Developed and maintained comprehensive technical documentation for both internal and external stakeholders, promoting better understanding of the software systems and processes involved.</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Participated in the deployment of services using </w:t>
      </w:r>
      <w:r>
        <w:rPr>
          <w:rFonts w:ascii="Arial" w:hAnsi="Arial" w:cs="Arial"/>
          <w:b w:val="1"/>
          <w:color w:val="434343" w:themeColor="text1" w:themeShade="BF"/>
          <w:sz w:val="20"/>
          <w:szCs w:val="20"/>
        </w:rPr>
        <w:t xml:space="preserve">Docker</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cloud platforms, facilitating smoother transitions from development to production environments, and enhancing overall system resiliency.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Performed data analysis and debugging of complex issues promptly, optimizing performance and improving the reliability of real-time data processing and analytics operations.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Led knowledge-sharing sessions on emerging technologies and best practices within the engineering team, fostering a collaborative learning environment and enhancing overall team competency.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Utilized message brokers like </w:t>
      </w:r>
      <w:r>
        <w:rPr>
          <w:rFonts w:ascii="Arial" w:hAnsi="Arial" w:cs="Arial"/>
          <w:b w:val="1"/>
          <w:color w:val="434343" w:themeColor="text1" w:themeShade="BF"/>
          <w:sz w:val="20"/>
          <w:szCs w:val="20"/>
        </w:rPr>
        <w:t xml:space="preserve">RabbitMQ</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enhance data flow among distributed systems, optimizing processing speeds and ensuring reliable communication across microservices architecture.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Designed UI components utilizing </w:t>
      </w:r>
      <w:r>
        <w:rPr>
          <w:rFonts w:ascii="Arial" w:hAnsi="Arial" w:cs="Arial"/>
          <w:b w:val="1"/>
          <w:color w:val="434343" w:themeColor="text1" w:themeShade="BF"/>
          <w:sz w:val="20"/>
          <w:szCs w:val="20"/>
        </w:rPr>
        <w:t xml:space="preserve">React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concepts such as hooks and context API, improving development efficiency and maintainability of codebase while enhancing user experiences across web applications.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Implemented security best practices during development phases, ensuring compliance with industry standards and safeguarding user data against potential vulnerabilities.</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MOJO TECH</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New York, NY</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w:t>
      </w:r>
      <w:r>
        <w:rPr>
          <w:rFonts w:cs="Arial" w:eastAsia="Cambria"/>
          <w:color w:val="434343" w:themeColor="text1" w:themeShade="BF"/>
          <w:sz w:val="21"/>
          <w:szCs w:val="21"/>
          <w:rtl w:val="0"/>
          <w:lang w:val="en-US" w:bidi="en-US" w:eastAsia="en-US"/>
        </w:rPr>
        <w:t>pr</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w:t>
      </w:r>
      <w:r>
        <w:rPr>
          <w:rFonts w:cs="Arial" w:eastAsia="Cambria"/>
          <w:color w:val="434343" w:themeColor="text1" w:themeShade="BF"/>
          <w:sz w:val="21"/>
          <w:szCs w:val="21"/>
          <w:rtl w:val="0"/>
          <w:lang w:val="en-US" w:bidi="en-US" w:eastAsia="en-US"/>
        </w:rPr>
        <w:t>8</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Oct</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and optimized web applications using </w:t>
      </w:r>
      <w:r>
        <w:rPr>
          <w:rFonts w:ascii="Arial" w:hAnsi="Arial" w:cs="Arial"/>
          <w:b w:val="1"/>
          <w:bCs w:val="1"/>
          <w:color w:val="434343" w:themeColor="text1" w:themeShade="BF"/>
          <w:sz w:val="20"/>
        </w:rPr>
        <w:t xml:space="preserve">JavaScript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w:t>
      </w:r>
      <w:r>
        <w:rPr>
          <w:rFonts w:ascii="Arial" w:hAnsi="Arial" w:cs="Arial"/>
          <w:b w:val="1"/>
          <w:bCs w:val="1"/>
          <w:color w:val="434343" w:themeColor="text1" w:themeShade="BF"/>
          <w:sz w:val="20"/>
        </w:rPr>
        <w:t xml:space="preserve">React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Node.js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focusing on enhancing user interactions and performance while adhering to agile methodologies in a fast-paced environment.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with product teams to gather requirements and specifications, transforming them into functional prototypes utilizing </w:t>
      </w:r>
      <w:r>
        <w:rPr>
          <w:rFonts w:ascii="Arial" w:hAnsi="Arial" w:cs="Arial"/>
          <w:b w:val="1"/>
          <w:bCs w:val="1"/>
          <w:color w:val="434343" w:themeColor="text1" w:themeShade="BF"/>
          <w:sz w:val="20"/>
        </w:rPr>
        <w:t xml:space="preserve">HTML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w:t>
      </w:r>
      <w:r>
        <w:rPr>
          <w:rFonts w:ascii="Arial" w:hAnsi="Arial" w:cs="Arial"/>
          <w:b w:val="1"/>
          <w:bCs w:val="1"/>
          <w:color w:val="434343" w:themeColor="text1" w:themeShade="BF"/>
          <w:sz w:val="20"/>
        </w:rPr>
        <w:t xml:space="preserve">CSS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various design patterns for improved user experience.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in continuous integration processes using </w:t>
      </w:r>
      <w:r>
        <w:rPr>
          <w:rFonts w:ascii="Arial" w:hAnsi="Arial" w:cs="Arial"/>
          <w:b w:val="1"/>
          <w:bCs w:val="1"/>
          <w:color w:val="434343" w:themeColor="text1" w:themeShade="BF"/>
          <w:sz w:val="20"/>
        </w:rPr>
        <w:t xml:space="preserve">Git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Jenkins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ensuring quality deliverables and streamlining workflow efficiencies, resulting in a smoother release of new features.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Applied testing-driven development strategies along with frameworks like </w:t>
      </w:r>
      <w:r>
        <w:rPr>
          <w:rFonts w:ascii="Arial" w:hAnsi="Arial" w:cs="Arial"/>
          <w:b w:val="1"/>
          <w:bCs w:val="1"/>
          <w:color w:val="434343" w:themeColor="text1" w:themeShade="BF"/>
          <w:sz w:val="20"/>
        </w:rPr>
        <w:t xml:space="preserve">Mocha</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Chai</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leading to a significant reduction in software defects and enhancing overall code quality.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Provided mentorship to junior developers on best coding practices and tools, promoting a culture of learning and collaboration within the team.</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Enhanced application performance and reduced load times by implementing caching strategies utilizing </w:t>
      </w:r>
      <w:r>
        <w:rPr>
          <w:rFonts w:ascii="Arial" w:hAnsi="Arial" w:cs="Arial"/>
          <w:b w:val="1"/>
          <w:bCs w:val="1"/>
          <w:color w:val="434343" w:themeColor="text1" w:themeShade="BF"/>
          <w:sz w:val="20"/>
        </w:rPr>
        <w:t xml:space="preserve">Redis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CDN</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technologies, improving user satisfaction across platforms.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team brainstorming sessions to design scalable system architectures for SaaS applications which met diverse client needs, ensuring flexibility and expansion capabilities.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Integrated API services and third-party libraries effectively, enhancing overall application functionalities and providing users with richer features optimized for performance.</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ACTOWIZ SOLUTIONS LLP</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Walnut, CA</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Jun</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17</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Mar</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8</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Supported the development of SaaS solutions utilizing </w:t>
      </w:r>
      <w:r>
        <w:rPr>
          <w:rFonts w:ascii="Arial" w:hAnsi="Arial" w:cs="Arial"/>
          <w:b w:val="1"/>
          <w:bCs w:val="1"/>
          <w:color w:val="434343" w:themeColor="text1" w:themeShade="BF"/>
          <w:sz w:val="20"/>
        </w:rPr>
        <w:t xml:space="preserve">Python</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Flask</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focusing on back-end functionality as a junior developer, contributing extensively to both development and client-facing interactions.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the migration of legacy systems to modern architectures, improving reliability and performance of software offerings using </w:t>
      </w:r>
      <w:r>
        <w:rPr>
          <w:rFonts w:ascii="Arial" w:hAnsi="Arial" w:cs="Arial"/>
          <w:b w:val="1"/>
          <w:bCs w:val="1"/>
          <w:color w:val="434343" w:themeColor="text1" w:themeShade="BF"/>
          <w:sz w:val="20"/>
        </w:rPr>
        <w:t xml:space="preserve">Angular</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rest APIs, facilitating improved user experiences.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on cross-functional projects to create user-focused products by translating specifications and requirements into functional application features, showcasing adaptability and problem-solving skills.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QA processes, crafting and executing test cases to ensure software quality and performance align with end-user expectations and industry standards of excellence.</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Worked on integrating cloud-based services into existing applications, enhancing accessibility and scalability while gaining hands-on experience with various vendor technologies such as </w:t>
      </w:r>
      <w:r>
        <w:rPr>
          <w:rFonts w:ascii="Arial" w:hAnsi="Arial" w:cs="Arial"/>
          <w:b w:val="1"/>
          <w:bCs w:val="1"/>
          <w:color w:val="434343" w:themeColor="text1" w:themeShade="BF"/>
          <w:sz w:val="20"/>
        </w:rPr>
        <w:t xml:space="preserve">Amazon Web Services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Google Cloud</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Utilized front-end frameworks like </w:t>
      </w:r>
      <w:r>
        <w:rPr>
          <w:rFonts w:ascii="Arial" w:hAnsi="Arial" w:cs="Arial"/>
          <w:b w:val="1"/>
          <w:bCs w:val="1"/>
          <w:color w:val="434343" w:themeColor="text1" w:themeShade="BF"/>
          <w:sz w:val="20"/>
        </w:rPr>
        <w:t xml:space="preserve">Bootstrap</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create responsive designs, improving user engagement through better mobile compatibility, with a focus on creating intuitive user interfaces.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team efforts that successfully deployed 10+ feature upgrades, reflecting a commitment to delivering high-quality software solutions while meeting strict deadlines.</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STRATFORD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3</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7</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2026-03-19T22:01:18Z</dcterms:modified>
  <cp:revision>137</cp:revision>
</cp:coreProperties>
</file>