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Highly skilled software engineer with over 8 years of experience specializing in web and mobile applications development. Proficient in design standards implementation, document reviews, and technical coordination in hybrid work environments. Strong background in collaborating with diverse teams and managing design documentation to ensure compliance and quality delivery.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C#, HTML, CSS, SQL,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React, Node.js, Django, Angular, Vue.js, Bootstrap,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&amp; Project Management:</w:t>
      </w:r>
      <w:r>
        <w:rPr>
          <w:rFonts w:ascii="Arial" w:hAnsi="Arial" w:cs="Arial" w:eastAsia="Arial"/>
          <w:color w:val="434343"/>
          <w:spacing w:val="0"/>
          <w:position w:val="0"/>
          <w:sz w:val="20"/>
          <w:shd w:fill="auto" w:val="clear"/>
        </w:rPr>
        <w:t xml:space="preserve"> ProCore, Bluebeam, AutoCAD, Sketch, Figma, Trello, Jira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MySQL, PostgreSQL, MongoDB, Oracle,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Documentation &amp; Communication:</w:t>
      </w:r>
      <w:r>
        <w:rPr>
          <w:rFonts w:ascii="Arial" w:hAnsi="Arial" w:cs="Arial" w:eastAsia="Arial"/>
          <w:color w:val="434343"/>
          <w:spacing w:val="0"/>
          <w:position w:val="0"/>
          <w:sz w:val="20"/>
          <w:shd w:fill="auto" w:val="clear"/>
        </w:rPr>
        <w:t xml:space="preserve"> Microsoft Office, Google Workspace, Confluence, Slack, Zoom, PDF markups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reviews of contractor submittals and shop drawings, ensuring alignment with company standards and facilitating adherence to compliance measures throughout the design development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design teams and external consultants to communicate design protocols, maintaining clarity on standards integration and ensuring comprehensive understanding across all project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Organized and maintained the design standards database, streamlining documentation processes and enabling rapid access to information, which optimized design approval cycles and enhanced collaboration across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Tracked outstanding design issues meticulously, utilizing project management tools to follow items through to resolution, thus ensuring that all design-related documentation adhered to compliance standards efficiently.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w:t>
      </w:r>
      <w:r>
        <w:rPr>
          <w:rFonts w:ascii="Arial" w:hAnsi="Arial" w:cs="Arial" w:eastAsia="Arial"/>
          <w:b/>
          <w:color w:val="434343"/>
          <w:spacing w:val="0"/>
          <w:position w:val="0"/>
          <w:sz w:val="20"/>
          <w:shd w:fill="auto" w:val="clear"/>
        </w:rPr>
        <w:t xml:space="preserve">Excel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Bluebeam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extensively to organize complex technical data, significantly improving the workflow surrounding architectural product research and historical project analyses for informed design decision-making.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meetings with consultant teams and project managers, preparing detailed agendas and meeting minutes that documented actionable items, thereby strengthening accountability and project alignment throughout development stages.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backchecked progress drawings at high detail levels, identifying discrepancies in design intent and ensuring prompt resolution through direct communication with contractors and project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amendments and coordinated tracking of required changes to project plans, adapting to evolving design standards and maintaining comprehensive documentation of modifications for clarity and compliance.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exceptional attention to detail in overseeing the design document review process, prioritizing accuracy and consistency while gathering feedback from multidisciplinary teams to bolster alignment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communication between construction project managers and the design department, enhancing collaboration on project requirements and ensuring timely updates of project documents and design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Assessed and interpreted architectural and engineering drawings, leveraging significant construction process knowledge to ensure all designs remained compliant with regulatory requirements and organizational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Effectively managed multiple projects simultaneously, honed organizational skills to prioritize tasks dynamically and maintain deadlines despite the complexities of coordinating diverse design developments.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reviews of architectural drawings and design documents, ensuring adherence to company standards while streamlining compliance processes throughout the construction documentation phase.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team meetings, facilitating knowledge sharing and tracking documentation improvements while maintaining rigorous timelines for design standard assignments and revisions.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design management team by preparing and distributing actionable reports, identifying design protocol inconsistencies, and enhancing communication pathways between internal teams and external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AutoCAD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extensively to create, modify, and review design drawings, fostering the adaptation of project modifications based on design feedback received from cross-functional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rigorously focused attention to detail, facilitating clear communication around the changes required in project plans, enhancing the integrity of the overall design exchange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tracked project milestones and deliverable timelines, ensuring proactive communication among teams regarding potential project delays and aligning on logistical resolutions.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the training of junior team members on </w:t>
      </w:r>
      <w:r>
        <w:rPr>
          <w:rFonts w:ascii="Arial" w:hAnsi="Arial" w:cs="Arial" w:eastAsia="Arial"/>
          <w:b/>
          <w:color w:val="434343"/>
          <w:spacing w:val="0"/>
          <w:position w:val="0"/>
          <w:sz w:val="20"/>
          <w:shd w:fill="auto" w:val="clear"/>
        </w:rPr>
        <w:t xml:space="preserve">ProCore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design compliance standards, fostering a learning environment that encouraged adherence to quality assurance practices and technical growth for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contractor progress, ensuring that submissions met established </w:t>
      </w:r>
      <w:r>
        <w:rPr>
          <w:rFonts w:ascii="Arial" w:hAnsi="Arial" w:cs="Arial" w:eastAsia="Arial"/>
          <w:b/>
          <w:color w:val="434343"/>
          <w:spacing w:val="0"/>
          <w:position w:val="0"/>
          <w:sz w:val="20"/>
          <w:shd w:fill="auto" w:val="clear"/>
        </w:rPr>
        <w:t xml:space="preserve">design standards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contributed to the overall efficiency and quality of project execution.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a software-as-a-service (SaaS) application, collaborating with cross-functional teams to define technical specifications and UX/UI design elements that met business objectives and client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and integration of responsive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enhancing functionality while maintaining high-quality user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Incorporated best practices for documentation and compliance into the design process for web applications, ensuring legacy considerations were met for ongoing maintenance and operational integrity.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that emphasized adherence to best coding practices, optimizing workflows through shared knowledge and rigorous standards which elevated overall design efficacy.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analytical skills in troubleshooting issues within the SaaS development lifecycle, enabling prompt identification and resolution of performance gaps effectively during the QA testing phase.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automated testing scripts, employing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ultimately ensuring the reliability of features deployed in production and fostering confidence in deployment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towards the delivery of 20+ full-stack applications, focusing on iterative development processes that provided high-quality solutions to customers.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