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specializing in web and mobile applications, focusing on Java, Springboot, and AWS. Proven track record in driving high-impact projects, optimizing performance, and collaborating across functional teams to deliver scalable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Go, JavaScript, Kotlin, Ruby, Swift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Springboot, Kubernetes, React, Node.js, Flask, Django, JAX-RS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Terraform, Docker, Helm,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DynamoDB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Kafka, Spark, JPOS, ETL, Data Warehousing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Agile, Scrum, Test-Driven Development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optimization of the core card issuing platform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the performance and scalability of processing systems across multiple regions.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project requirements, providing technical insights that aligned with business objectives and resulted in efficient implementation and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software design principles, focusing on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and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for continuous integration and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comprehensive system designs and technical documentation, establishing a clear technical roadmap that guided engineering efforts toward organizational goals and high-quality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code reviews and implemented coding standards that elevated team performance and code quality across all layers of the application stack, ensuring robust security measures were applied.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critical bottlenecks in existing processing engines and implemented strategic optimizations that improved reliability and reduced latency, thus benefiting end-user experiences in payment processing.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product managers to analyze technical requirements and provide solutions that catered to non-functional concerns such as scale, cost, and performance efficiency within stringent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reviews and design discussions, applying insights from industry trends to propose innovative solutions that enhanced system capabilities and improved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KPIs to measure system performance and conducted extensive testing to ensure adherence to security and privacy standards, resulting in a more resilient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stakeholders to develop strategic initiatives aimed at improving the overall architecture and usability of the issuing and processing applications, driving better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implementation of cloud-based solutions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significantly improving the infrastructure setup to support scalable microservices that adapted to growth and user demand.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adoption of best practices in software development,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Test-Driven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fostered a culture of continuous improvement within the engineering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robust software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availability and performance in processing systems across diverse environments and high-demand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microservices that facilitated seamless integration with payment processing gateways, employing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protect sensitive information.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 culture of collaboration by working closely with product teams to translate business requirements into technical specifications, ensuring timely and successful project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 orchestration and deployment, streamlining the development pipeline and reducing environment configuration issues across development and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comprehensive testing and debugging of software components to maintain high-quality standards and deliver error-free software, enhancing overall system reliability and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design sprints and retrospectives, leveraging feedback to refine processes and adapt strategies that improved efficiency and team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data sources into existing systems, ensuring smooth functionality and adaptability to evolving market demands and 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data-driven decision-making by analyzing system performance metrics which guided optimization efforts and enhancing operational efficiency across the application landscape.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collaborative sessions with cross-departmental teams, creating alignment across all project phases from conception to deployment, delivering high-quality software solutions that meet customer needs.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scalable SaaS applications focusing on customer onboarding processes as a junior developer, utilizing modern web technologies to enhance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software development lifecycle activities, collaborating with senior engineers to refine solutions and implement changes based on iterative feedback in support of business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the importance of strong architectural design to enhance maintainability and performance in rapidly evolving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unit tests to ensure code reliability and adherence to quality standards, contributing to the overall integrity of the software applications being developed.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providing constructive feedback to peers while gaining insights into best practices and coding standards that benefited both personal and team growth.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deployed RESTful services that communicated effectively with various front-end clients, leveraging extensive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AJAX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JSON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 formats for seamless integrations.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the QA team to ensure that all new features met user acceptance criteria, culminating in software releases that consistently exceeded 98% success rate on first deployment.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