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over 8 years of experience in Sales Engineering, solutions architecture, and technical sales focused on security in software development. Proven ability to build strong partner relationships and empower teams in DevSecOps practices through knowledge of application security tools and DevOps methodologies. Exceptional communication and presentation skills, adept at engaging both technical audiences and executive stakeholders.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C#, Go, Python, JavaScript,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Angular, React, Django, Node.js, Express, Flask, .NET Core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Git, Docker, Kubernetes, Jenkins, Maven, CI/CD, GitHub Actions,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Application Security Tools:</w:t>
      </w:r>
      <w:r>
        <w:rPr>
          <w:rFonts w:ascii="Arial" w:hAnsi="Arial" w:cs="Arial"/>
          <w:color w:val="434343" w:themeColor="text1" w:themeShade="BF"/>
          <w:sz w:val="20"/>
          <w:szCs w:val="20"/>
        </w:rPr>
        <w:t xml:space="preserve"> SAST, SCA, DAST, OWASP ZAP, SonarQube, Checkmarx, Veracode, Fortify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Heroku, Salesforce, OpenStack, IBM Cloud, DigitalOcean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collaborated with partner sales teams to develop tailored technical enablement strategies, ensuring partners understand and effectively communicate the value proposition of </w:t>
      </w:r>
      <w:r>
        <w:rPr>
          <w:rFonts w:ascii="Arial" w:hAnsi="Arial" w:cs="Arial"/>
          <w:b w:val="1"/>
          <w:color w:val="434343" w:themeColor="text1" w:themeShade="BF"/>
          <w:sz w:val="20"/>
          <w:szCs w:val="20"/>
        </w:rPr>
        <w:t xml:space="preserve">Black Duck's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in a competitive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technical teams to perform in-depth technical discovery sessions, uncovering partner needs and aligning </w:t>
      </w:r>
      <w:r>
        <w:rPr>
          <w:rFonts w:ascii="Arial" w:hAnsi="Arial" w:cs="Arial"/>
          <w:b w:val="1"/>
          <w:color w:val="434343" w:themeColor="text1" w:themeShade="BF"/>
          <w:sz w:val="20"/>
          <w:szCs w:val="20"/>
        </w:rPr>
        <w:t xml:space="preserve">Black Duck's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to meet those needs efficiently and effectively for maximum impact.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and webinars showcasing the latest innovations in </w:t>
      </w:r>
      <w:r>
        <w:rPr>
          <w:rFonts w:ascii="Arial" w:hAnsi="Arial" w:cs="Arial"/>
          <w:b w:val="1"/>
          <w:color w:val="434343" w:themeColor="text1" w:themeShade="BF"/>
          <w:sz w:val="20"/>
          <w:szCs w:val="20"/>
        </w:rPr>
        <w:t xml:space="preserve">AppSec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trends, engaging partners with white glove service to demonstrate how </w:t>
      </w:r>
      <w:r>
        <w:rPr>
          <w:rFonts w:ascii="Arial" w:hAnsi="Arial" w:cs="Arial"/>
          <w:b w:val="1"/>
          <w:color w:val="434343" w:themeColor="text1" w:themeShade="BF"/>
          <w:sz w:val="20"/>
          <w:szCs w:val="20"/>
        </w:rPr>
        <w:t xml:space="preserve">Black Duck’s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offerings can enhance their security posture.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relationships with channel partners by providing ongoing support, ensuring they are well-informed about product updates, changes in </w:t>
      </w:r>
      <w:r>
        <w:rPr>
          <w:rFonts w:ascii="Arial" w:hAnsi="Arial" w:cs="Arial"/>
          <w:b w:val="1"/>
          <w:color w:val="434343" w:themeColor="text1" w:themeShade="BF"/>
          <w:sz w:val="20"/>
          <w:szCs w:val="20"/>
        </w:rPr>
        <w:t xml:space="preserve">AppSec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and marketplace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marketing enablement content in partnership with marketing teams, aimed at educating partners about </w:t>
      </w:r>
      <w:r>
        <w:rPr>
          <w:rFonts w:ascii="Arial" w:hAnsi="Arial" w:cs="Arial"/>
          <w:b w:val="1"/>
          <w:color w:val="434343" w:themeColor="text1" w:themeShade="BF"/>
          <w:sz w:val="20"/>
          <w:szCs w:val="20"/>
        </w:rPr>
        <w:t xml:space="preserve">DevSecOps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enhancing their ability to sell and promote </w:t>
      </w:r>
      <w:r>
        <w:rPr>
          <w:rFonts w:ascii="Arial" w:hAnsi="Arial" w:cs="Arial"/>
          <w:b w:val="1"/>
          <w:color w:val="434343" w:themeColor="text1" w:themeShade="BF"/>
          <w:sz w:val="20"/>
          <w:szCs w:val="20"/>
        </w:rPr>
        <w:t xml:space="preserve">Black Duck's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industry trends to inform partners about relevant changes in the </w:t>
      </w:r>
      <w:r>
        <w:rPr>
          <w:rFonts w:ascii="Arial" w:hAnsi="Arial" w:cs="Arial"/>
          <w:b w:val="1"/>
          <w:color w:val="434343" w:themeColor="text1" w:themeShade="BF"/>
          <w:sz w:val="20"/>
          <w:szCs w:val="20"/>
        </w:rPr>
        <w:t xml:space="preserve">application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landscape, emphasizing the importance of adaptability and proactive measures in protecting software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compelling presentations at trade shows and partner events to illustrate the unique benefits of </w:t>
      </w:r>
      <w:r>
        <w:rPr>
          <w:rFonts w:ascii="Arial" w:hAnsi="Arial" w:cs="Arial"/>
          <w:b w:val="1"/>
          <w:color w:val="434343" w:themeColor="text1" w:themeShade="BF"/>
          <w:sz w:val="20"/>
          <w:szCs w:val="20"/>
        </w:rPr>
        <w:t xml:space="preserve">Black Duck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and to position partners favorably in the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knowledge of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tooling to assist partners in integrating </w:t>
      </w:r>
      <w:r>
        <w:rPr>
          <w:rFonts w:ascii="Arial" w:hAnsi="Arial" w:cs="Arial"/>
          <w:b w:val="1"/>
          <w:color w:val="434343" w:themeColor="text1" w:themeShade="BF"/>
          <w:sz w:val="20"/>
          <w:szCs w:val="20"/>
        </w:rPr>
        <w:t xml:space="preserve">Black Duck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into their development processes for enhanced security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executive stakeholders within partner organizations to discuss high-level strategic goals, ensuring alignment of </w:t>
      </w:r>
      <w:r>
        <w:rPr>
          <w:rFonts w:ascii="Arial" w:hAnsi="Arial" w:cs="Arial"/>
          <w:b w:val="1"/>
          <w:color w:val="434343" w:themeColor="text1" w:themeShade="BF"/>
          <w:sz w:val="20"/>
          <w:szCs w:val="20"/>
        </w:rPr>
        <w:t xml:space="preserve">Black Duck’s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offerings with their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consultative sales approach, leveraging strong problem-solving skills to address partner pain points and deliver tailored solutions that resonate with target audiences.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partners in navigating competitive landscapes by providing insights into </w:t>
      </w:r>
      <w:r>
        <w:rPr>
          <w:rFonts w:ascii="Arial" w:hAnsi="Arial" w:cs="Arial"/>
          <w:b w:val="1"/>
          <w:color w:val="434343" w:themeColor="text1" w:themeShade="BF"/>
          <w:sz w:val="20"/>
          <w:szCs w:val="20"/>
        </w:rPr>
        <w:t xml:space="preserve">application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helping them articulate differentiated value propositions to customers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self-starter, taking initiative to grow relationships with partners without relying on detailed guidance, showcasing leadership and relationship management skills.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design and execution of training programs for partner sales engineering teams, focusing on delivering compelling technical content to maximize sales enablement and driving adoption of </w:t>
      </w:r>
      <w:r>
        <w:rPr>
          <w:rFonts w:ascii="Arial" w:hAnsi="Arial" w:cs="Arial"/>
          <w:b w:val="1"/>
          <w:bCs w:val="1"/>
          <w:color w:val="434343" w:themeColor="text1" w:themeShade="BF"/>
          <w:sz w:val="20"/>
        </w:rPr>
        <w:t xml:space="preserve">Black Duck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technical webinars to educate partners on the nuances of application security and best practices in </w:t>
      </w:r>
      <w:r>
        <w:rPr>
          <w:rFonts w:ascii="Arial" w:hAnsi="Arial" w:cs="Arial"/>
          <w:b w:val="1"/>
          <w:bCs w:val="1"/>
          <w:color w:val="434343" w:themeColor="text1" w:themeShade="BF"/>
          <w:sz w:val="20"/>
        </w:rPr>
        <w:t xml:space="preserve">DevSecOps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their understanding of product functionalities and customer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mutually beneficial relationships with development teams to create value-added resources that partners can utilize in their outreach efforts, fostering collaboration and improved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partners in performing technical evaluations of </w:t>
      </w:r>
      <w:r>
        <w:rPr>
          <w:rFonts w:ascii="Arial" w:hAnsi="Arial" w:cs="Arial"/>
          <w:b w:val="1"/>
          <w:bCs w:val="1"/>
          <w:color w:val="434343" w:themeColor="text1" w:themeShade="BF"/>
          <w:sz w:val="20"/>
        </w:rPr>
        <w:t xml:space="preserve">Black Duck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offerings, guiding them through solution implementations that aligned with their existing development and security workflows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improvements to training materials based on feedback from partners, ensuring relevance and clarity in technical documentation and enablement content provided.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discussions with cross-functional teams to deliver impactful content and partner engagement strategies that position </w:t>
      </w:r>
      <w:r>
        <w:rPr>
          <w:rFonts w:ascii="Arial" w:hAnsi="Arial" w:cs="Arial"/>
          <w:b w:val="1"/>
          <w:bCs w:val="1"/>
          <w:color w:val="434343" w:themeColor="text1" w:themeShade="BF"/>
          <w:sz w:val="20"/>
        </w:rPr>
        <w:t xml:space="preserve">Black Duck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leader in the </w:t>
      </w:r>
      <w:r>
        <w:rPr>
          <w:rFonts w:ascii="Arial" w:hAnsi="Arial" w:cs="Arial"/>
          <w:b w:val="1"/>
          <w:bCs w:val="1"/>
          <w:color w:val="434343" w:themeColor="text1" w:themeShade="BF"/>
          <w:sz w:val="20"/>
        </w:rPr>
        <w:t xml:space="preserve">AppSec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real-time feedback to the marketing team based on partner interactions / feedback regarding technical resources and ensure </w:t>
      </w:r>
      <w:r>
        <w:rPr>
          <w:rFonts w:ascii="Arial" w:hAnsi="Arial" w:cs="Arial"/>
          <w:b w:val="1"/>
          <w:bCs w:val="1"/>
          <w:color w:val="434343" w:themeColor="text1" w:themeShade="BF"/>
          <w:sz w:val="20"/>
        </w:rPr>
        <w:t xml:space="preserve">Black Duck's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messaging aligns with partner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crafting of competitive analysis reports, leveraging insights gained from interactions with partners to fine-tune </w:t>
      </w:r>
      <w:r>
        <w:rPr>
          <w:rFonts w:ascii="Arial" w:hAnsi="Arial" w:cs="Arial"/>
          <w:b w:val="1"/>
          <w:bCs w:val="1"/>
          <w:color w:val="434343" w:themeColor="text1" w:themeShade="BF"/>
          <w:sz w:val="20"/>
        </w:rPr>
        <w:t xml:space="preserve">Black Duck's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approach to market positioning and product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 collaborative partner environment, nurturing an ecosystem of knowledge sharing and support that enhances the overall value of </w:t>
      </w:r>
      <w:r>
        <w:rPr>
          <w:rFonts w:ascii="Arial" w:hAnsi="Arial" w:cs="Arial"/>
          <w:b w:val="1"/>
          <w:bCs w:val="1"/>
          <w:color w:val="434343" w:themeColor="text1" w:themeShade="BF"/>
          <w:sz w:val="20"/>
        </w:rPr>
        <w:t xml:space="preserve">Black Duck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 offerings to partners and their clients.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enterprise-level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while collaborating with cross-functional teams, laying a strong foundation in software development practices and standards that prioritize security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implementing features within existing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engaging in discussions around design and architecture decisions that affect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testing protocols to ensure application security and performance, leveraging tools such as </w:t>
      </w:r>
      <w:r>
        <w:rPr>
          <w:rFonts w:ascii="Arial" w:hAnsi="Arial" w:cs="Arial"/>
          <w:b w:val="1"/>
          <w:bCs w:val="1"/>
          <w:color w:val="434343" w:themeColor="text1" w:themeShade="BF"/>
          <w:sz w:val="20"/>
        </w:rPr>
        <w:t xml:space="preserve">OWASP ZAP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specific vulnerabilities identified during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meetings, sharing insights and progress which encouraged transparency and fostered productivity within the team dynamics and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for custom software solutions that met their business objectives, ensuring alignment between user needs and technical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deployment processes to ensure seamless integration and fast-tracked releases within software lifecycles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initiatives that led to improved code quality through peer-reviewed best practices in </w:t>
      </w:r>
      <w:r>
        <w:rPr>
          <w:rFonts w:ascii="Arial" w:hAnsi="Arial" w:cs="Arial"/>
          <w:b w:val="1"/>
          <w:bCs w:val="1"/>
          <w:color w:val="434343" w:themeColor="text1" w:themeShade="BF"/>
          <w:sz w:val="20"/>
        </w:rPr>
        <w:t xml:space="preserve">Agile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contributing to a 40% reduction in post-release defects.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