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the field, specializing in web and mobile applications. Proven ability in leading teams, driving architectural decisions, and fostering collaborative environments to create high-quality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Ruby, Python, Java, JavaScript, Go, C#, TypeScript,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Django, Ruby on Rails, Spring Boot, Express.js, Flask,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Heroku, DigitalOcean, IBM Cloud,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Travis CI, Git, Terraform, Ansible,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&amp; 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Cassandra, Redis, Elasticsearch, SQLite, Oracle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architectural design and development of the developer portal, fostering an environment of innovation that improved usability and streamlined interactions for over 5,000 active users across various educational institutions.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containerization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the scalability and reliability of the platform, reducing deployment times significantly while increasing system uptime.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in-depth code reviews and provided mentorship to peers, emphasizing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system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 lifecycle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helping maintain a codebase that adhered to high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teams, including product managers and SREs, to gather requirements, translating them into robust technical specifications that drove successful project deliveries across multiple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emerging technologies, including new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tooling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led to the adoption of new standards and practices that ultimately improved the team's productivity and software maintenance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Resolved complex technical issues through rigorous debugging and root cause analysis, implementing preventative measures that enhanced overall system validation processes and contributed to improved product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guidelines for implementing Agile methodologies, significantly improving the delivery of features and enhancing the collaboration between teams, leading to more cohesive project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with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a culture of continuous improvement that yielded smoother deployments and updates across all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architectural discussions, promoting design patterns that ensured modularity and scalability of our products, addressing both current needs and long-term strategic goals for our growing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culture of knowledge sharing and collaborative problem solving by leading technical workshops and discussions, improving team cohesion and accelerating the onboarding process for new engineers.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high-performance, maintainable codebases through careful adherence to DRY and SOLID principles, which resulted in reduced technical debt over time and facilitated easier maintenance.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empowering them with skills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modern frameworks, ultimately enhancing the overall capability of the engineering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scalable PaaS solutions that met organizational requirements and improved developer experience by integrating modern tools and languages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Promoted software quality through a regimen of rigorous testing, ensuring new features did not adversely affect system performance, focusing on building safe, clean APIs and enhancing existing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diverse teams to create technical designs that reflected both functional requirements and industry best practices, delivering solutions that aligned with strategic organizational goals and technology roadmaps.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Pioneered improvements to existing coding methodologies and tool usage, leading to increased efficiency in project kickoffs while maintaining rigorous project timelines and stakeholder alignment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initiatives that evaluated and integrated newer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 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improved deployment strategies, strengthening security and management of cloud resources for various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Reviewed code contributions, offering targeted feedback that encouraged adherence to coding standards, resulting in a smoother flow of development and higher-quality outcomes for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peer programming and knowledge share sessions that helped bridge the gap between juniors and seniors, fostering a healthy team culture centered around learning and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Agile sprints and retrospectives that consistently focused on delivering value, adapting to changing requirements and streamlining processes to enhance productivity and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performance-enhancing strategies and migrations for legacy systems to more robust solutions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driving the modernization of several core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features for a SaaS application targeted at professional services organizations, utilizing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 principles that enhanced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architecture of the application, applying best practices to ensure a responsive and efficient user experience in a competitive market segment.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maintaining project timelines and coordinating with stakeholders, optimizing resources and ensuring adherence to Agile methodologies to adapt to the evolving needs of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various database technologies,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implement data models that supported high-traffic applications and ensured operational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on refining code, implementing feedback loops to ensure quality while enhancing personal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integration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distributed systems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deployment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containers, supporting the rapid delivery of new features without compromising quality metrics and performance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multiple project life cycles, contributing to the successful launch of applications that improved team effectiveness and interactions with over 10,000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