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engineering professional with over 8 years of experience specializing in web and mobile applications. Proven track record in developing and operating SaaS platforms with a focus on cloud-native solutions. Deep expertise in distributed systems, ability to mentor teams, and drive technical excellence. Passionate about solving complex problems and improving customer outcomes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Go, Python, JavaScript, TypeScript,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Flask, Kubernetes, Docker, AWS SDK,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Lambda, DynamoDB, Aurora PostgreSQL, SQS, EventBridge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 Architecture, Domain-Driven Design, Event-Driven Architecture, CI/CD, KISS Principle, YAGNI Principle, Agile Methodologies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Grafana, Prometheus, Terraform, Jenkins,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strategies for the Exposure Management platform, ensuring the adaptability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domain-driven design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cross-functional engineering teams, fostering a collaborative environment that emphasizes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 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innovative problem-solving approaches within an empowered product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discussions, providing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well-reasoned technology recommendations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align with business goals, thereby enhancing system reliability and infrastructure performance across multiple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multi-year technology planning initiatives through strategic discussions focusing on aligning short-term requirements with long-term architectural goals for the Exposure Management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cross-team technical alignment discussions, advocating for consistency throughout the platform services to support streamlined development and deployment processes among diverse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inclusive environment by conducting knowledge-sharing sessions that were tailored to elevate technical capabilities within the team and enhance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CI/CD practices, that accelerated delivery timelines while maintaining high-quality engineering standards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conducted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raising the quality bar while nurturing a culture of continual improvement and professional growth within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rotations, serving as a technical escalation point, diagnosing and resolving complex platform incidents, and ensuring platform stability during critical operational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and design teams to balance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usability, and feasibility, influencing the development of impactful customer-focused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guidelines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development cycles and incident responses, prioritizing projects that protect sensitive data and promote cyber resilience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engineering documentation and knowledge bases ensuring clear and accessible technical resources that aid in ongoing team development and stakeholder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scalability and performance within an agile development environment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gather requirements and establish technical designs that align with business objectives, ensuring features are structured to meet modern user demands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robust backend services as part of a service-oriented architecture that optimized resource use and minimized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platform reliability and adherence to performance standards by introducing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 load balancing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mechanisms and collaborating with cross-functional teams on validation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reviews of software artifacts, providing iterative feedback focused on enhancing coding standards, performance optimization, and maintaining a user-centric approach in all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reviews, aiding in the formulation of strategic technology initiatives that focus on relevant trends and technological advancements pertinent to cybersecurity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focusing on emerging technologies, enabling teams to adopt new tools and practices designed to boost project velocities and engineering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product security measures by implementing comprehensive testing strategies, ensuring all components of the SaaS platform are resilient against evolving cyber threats and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continuous integration and delivery practices through regular participation in scrum meetings and retrospectives, shaping team workflows to improve collaboration and efficiency in delivery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components for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senior developers to integrate essential features and improve overall functionality while adhering to user experience principles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the user interface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implementation that proactively addresses diverse user needs and accessibility standards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engagement workflows, contributing to continuous improvement discussions that enhanced productivity and team dynamics within a fast-paced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cloud service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harnessing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efficient storage solutions and scalable application features to users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debugging techniques to identify and resolve software defects, ensuring timely delivery of high-quality features while maintaining overall application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with team members to identify potential improvements and foster a shared understanding of project goals and technical implementations, enhancing team coordination.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new features that improved overall performance metrics, with user engagement metrics showing a marked improvement over six months post-implementation.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