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developing and deploying complex data-driven applications in healthcare environments. Highly skilled in building scalable data pipelines and frameworks that optimize data quality and enhance decision-making. Proven ability to design data models, implement analytics products, and collaborate across teams to drive effective patient health outcomes.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Scala, Java, SQL,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Hadoop, dbt Core, dbt Cloud, Talend, Matillion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S3, AWS SQS, AWS SNS, AWS EventBridge, AWS Lambda,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&amp; Analysis: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Airflow, Apache NiFi, Jupyter Notebook, Pandas, NumPy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Continuous Integration/Delivery: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Docker, Jenkins, CircleCI,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pytest, Postman, Selenium, Jest, Mocha, PyDeequ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Secured data sources and designed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the efficiency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stakeholders to derive actionable insights and support value-based care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automated large scale, high-performance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orchestration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improved product experiences through data flow efficiencies and reliable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innovative logging practices to support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best practices were followed to maintain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integrity and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various systems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engineering, analytics, and operations to design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 products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directly contributing to improved patient health outcomes through efficient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summarization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enhanced understanding of treatment trends which empowered clinicians to deliver timely interventions to patients in need.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sets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gaps and inconsistencies, providing critical insights that informed product development and enhanced service delivery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 state-of-the-art summary data platform supporting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clinicians to pinpoint patient needs on-demand and adapting operational workflows to improve care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initiatives to improve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quality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systematized internal tools that automatically detected issues, significantly reducing manual error rates in data reporting and usage.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enhancement of shared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standards across teams, resulting in improved productivity and boosted quality of deliveries by ensuring adherence to established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technical education and self-improvement focused on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methodologies, directly contributing to team discussions and evolving project requirements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opportunities to expand the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inclusion of mission-critical data required to meet evolving business needs and strategically guide organizational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under Agile methodologies collaboratively in project status meetings to ensure alignment with organizational goals while pushing for innovative solutions and effective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clinical governance and regulatory compliance,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 and open-source tools to ensure secure and efficient operation across diverse data 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define requirements and data strategy to optimize product development processes, focusing on delivering quality data solutions that directly impacted patient health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processing, storage, and retrieval of information by designing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streamlined data handling capabilities across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guarantee the reliability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a marked reduction in post-deployment issues and improved satisfaction among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teams to enhance their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clinical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integrations, resulting in significant improvements in the speed and quality of actionable insights provided to healthcare professionals.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high-performance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summarization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transformative business growth through data-driven insights, bringing a culture of analytics to the forefront of organizational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Strengthened the development process through collaborative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pair programming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environment, fostering education and supporting team growth.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 retrieval efficiency by designing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existing structures, and ensuring seamless integration with analytics tools for better operational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data-driven initiatives leveraging deep learning technologies to predict trends and impacts, showcasing commitment to continual process improvement to meet high market demands.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managed clinical data effectively during my tenure as a junior developer, enhancing functionality and user engagement through interactive UI.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development, implementing responsive designs and ensuring a seamless user experience that bolstered product reception and usability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senior engineers to establish best practices for coding standards while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thereby improving team collaboration and minimizing integration conflicts.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prototypes of key features,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feedback loops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were crucial in refining product elements and aligning with user expectations and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third-party APIs to provide comprehensive data services in the application, showcasing adaptability and technical insights that improved overall application robustness and flexibility.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project planning and scrum meetings, contributing ideas that bridged gaps between technical implementation and business expectations, reinforcing organizational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successful launches of several features in production environments, positively impacting the user experience and operational efficiency in clinical settings through innovative approaches.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