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Machine Learning Engineer with over 8 years of experience in software development, specializing in web and mobile applications. Proficient in developing and implementing machine learning models with strong analytical skills and a passion for innovative technology. Proven ability to collaborate in agile environments, optimize performance, and deliver actionable insights from complex data sets.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C++, JavaScript, Java, R, C#,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Keras, XGBoost, LightGBM, OpenCV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Pandas, NumPy, Dask, Spark, Matplotlib, Seaborn,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Heroku,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Jupyter Notebook, Apache Airflow, VS Code, TensorBoard,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algorithms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analyze raw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muscular data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ability of our software to translate complex movements into actionable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hardware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engineers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seamless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the software stack for real-time processing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model performance through advanced techniques, improving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speed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reducing latency, enabling rapid interpretation of user movements during product testing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rigorous tests for novel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algorithms, ensuring they adapted to our evolving product needs and met industry standards for real-time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by researching and implementing updates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biomechanics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trends, applying innovations to enhance software capabilities and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development processes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emphasizing quick iterations and long-term performance improvements while fostering a culture of problem-solving and adaptability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detailed data analysis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Pandas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NumPy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manipulate and visualize complex datasets, providing critical insights for product improvements and feature developments.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Communicated effectively with stakeholders, ensuring project objectives aligned with user needs and market trends, driving successful outcomes 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wearable technology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domain.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design of internal tools aimed at facilitating the deployment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at scale while adhering to best practices in software engineering and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code reviews and documentation practices promoting maintainability, encouraging knowledge sharing among team members while enhancing the overall quality of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 development, fostering a collaborative learning environment and influencing the next generation of innovators in our field.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awareness of industry developments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wearable technology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adapting our strategic direction to ensure competitive advantage through innovative engineering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 models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focused on real-time data processing, building robust systems that provided insightful outputs while improving overall efficiency in product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libraries extensively for training and optimizing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ML models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our algorithms met the speed and accuracy required for real-time applications in wearable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brainstorming sessions, providing innovative solutions to enhance the software's effectiveness in interpreting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sensor data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facilitating better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ensure software was built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coding and testing 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collaborative environment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the team to maintain high standards and prompt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effective communication with stakeholders to align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capabilities with business objectives, reinforcing the importance of technology in improving healthcare applications and user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architectural design of systems that integrated complex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algorithms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maintaining modularity and scalability throughout our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and validated the performance of marketed products to ensure adherence to industry standards while gathering data for the continuous improvement of our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technology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insights during client meetings, reinforcing our commitments to user satisfaction and showcasing the potential of our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innovations.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initial prototypes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functional solutions that synthesized client requirements and innovative ideas.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explore and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ensure seamless communication between front-end and back-end systems in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deployment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scalability and reliability of our applications while learning about cloud architectures and services offered.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multiple third-party tools and APIs to enhance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user functionalities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user-centric applications that met the needs of a diverse client base throughout project life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database connections effectively,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optimization techniques to deliver swift data retrieval experiences for users accessing our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aimed at brainstorming product enhancements, demonstrating an openness to feedback and a commitment to personal and professional growth in software engineering.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software deployment process by contributing to unit and integration testing efforts, ensuring that all product features aligned with client expectations and industry standards (served 20+ clients).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