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engineer with over 8 years of experience in software development, focusing on web and mobile applications. Proven track record in driving technical decisions, managing complex systems, and fostering team collaboration and mentorship. Skilled at utilizing a diverse range of technologies to deliver high-quality solutions in a fast-paced FinTech environment.</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JavaScript, Python, C#, Go, TypeScript, Ruby, Swift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Node.js, Express, Django, Spring Boot, Angular, Flask, Vue.js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Azure, Docker, Kubernetes, Terraform, Jenkins, Git, Bitbucket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MySQL, PostgreSQL, MongoDB, Oracle, Redis, Elasticsearch, SQLite, Cassandra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CI/CD:</w:t>
      </w:r>
      <w:r>
        <w:rPr>
          <w:rFonts w:ascii="Arial" w:hAnsi="Arial" w:cs="Arial"/>
          <w:color w:val="434343" w:themeColor="text1" w:themeShade="BF"/>
          <w:sz w:val="20"/>
          <w:szCs w:val="20"/>
        </w:rPr>
        <w:t xml:space="preserve"> JUnit, Selenium, Jest, Mocha, Cypress, Maven, Gradle, SonarQube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a team of software engineers in developing high-quality web applications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adherence to best practices and architectural standards while delivering innovative solutions to complex problems.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technical decisions on architecture and design, utilizing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deployment, and ensuring scalability and reliability for all applications developed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Coordinated collaboration efforts across teams, fostering a culture of mentorship and knowledge sharing which significantly enhanced team dynamics and productivity during project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Agile methodologies, conducting sprint planning and retrospectives that not only improved workflow efficiency but also enhanced the team's capacity to deliver on timelines and product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RESTful services and microservices, integrating them with front-end frameworks through effective use of </w:t>
      </w:r>
      <w:r>
        <w:rPr>
          <w:rFonts w:ascii="Arial" w:hAnsi="Arial" w:cs="Arial"/>
          <w:b w:val="1"/>
          <w:color w:val="434343" w:themeColor="text1" w:themeShade="BF"/>
          <w:sz w:val="20"/>
          <w:szCs w:val="20"/>
        </w:rPr>
        <w:t xml:space="preserve">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management tools to streamline backend communication and improve user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the integration of automated testing frameworks such as </w:t>
      </w:r>
      <w:r>
        <w:rPr>
          <w:rFonts w:ascii="Arial" w:hAnsi="Arial" w:cs="Arial"/>
          <w:b w:val="1"/>
          <w:color w:val="434343" w:themeColor="text1" w:themeShade="BF"/>
          <w:sz w:val="20"/>
          <w:szCs w:val="20"/>
        </w:rPr>
        <w:t xml:space="preserve">JUnit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Selenium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increasing test coverage and improving overall code quality by ensuring rigorous issue detection early in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provided constructive feedback to team members, leveraging tools like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Bitbucket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improved coding standards and reduced technical debt across all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Adopted best practices in software security during development, including regular penetration tests and vulnerability assessments, ensuring compliance with industry regulations and safeguarding user data.</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Explored and incorporated new technologies and industry trends into the development process, such as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 orchestration and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infrastructure as code, increasing operational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a thorough understanding of system performance metrics, utilizing monitoring tools to proactively address potential issues before they impacted end-user experiences and organizational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comprehensive technical documentation for systems and processes, enhancing knowledge retention and onboarding processes for new team members while promoting transparency across the engineering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Supported hiring and talent acquisition efforts, evaluating candidates’ technical skills and cultural fit, which led to the successful expansion of a high-performing engineering team.</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scalable web applications using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user experience through responsive design principles and dynamic content loading techniques that significantly improved application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backend development by implementing key features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writing efficient and maintainable code that aligned with best practices in software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entire software development lifecycle, from requirements gathering to deployment, while applying Agile practices to ensure timely delivery and high-quality product outputs.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ensure project alignment and to address user feedback effectively, adapting features and functionality based on iterative testing and user acceptance criteria.</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CI/CD pipelines utilizing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automating build and deployment processes, resulting in faster release cycles and improved delivery of features to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regular code reviews, encouraging a culture of innovation and continuous improvement, which helped elevate team standards and foster collaboration among developers.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troubleshooting and debugging of production issues, leveraging tools like </w:t>
      </w:r>
      <w:r>
        <w:rPr>
          <w:rFonts w:ascii="Arial" w:hAnsi="Arial" w:cs="Arial"/>
          <w:b w:val="1"/>
          <w:bCs w:val="1"/>
          <w:color w:val="434343" w:themeColor="text1" w:themeShade="BF"/>
          <w:sz w:val="20"/>
        </w:rPr>
        <w:t xml:space="preserve">Elasticsearch</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identify anomalies and propose optimized solutions for recurring problems.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REST APIs for various applications, providing endpoints that facilitated interaction between multiple services and front-end applications, and enhancing overall system integration capabilities. Described all endpoints in OpenAPI specifications.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SaaS applications utilizing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creating modular components that allowed for easy maintenance and scalability as user needs evolved over time.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designers to implement modern UI/UX standards in web applications, ensuring that applications were not only functional but also visually appealing and user-friendly.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with database management systems like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data structure design and optimizing query performance based on application requirements.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workflows to manage version control and collaborate with team members, ensuring a seamless integration process for concurrent development efforts and reducing merge conflicts.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user acceptance testing (UAT) and feedback sessions to refine application features, gathering and analyzing end-user feedback to enhance product reliability and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technical discussions and decision-making sessions, suggesting enhancements and shifts in project focus that improved project trajectories and outcomes for significant releases.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Demonstrated proficiency in delivering high-quality features as part of a small development team, successfully launching applications that supported an active user base of over 10,000 users.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