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8 years of experience specializing in developing scalable web and mobile applications. Proven expertise in microservices architecture, cloud-native solutions, and AI-assisted development, along with a commitment to engineering excellence and team mentorship.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TypeScript, JavaScript, Go, Rust,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Express.js, React, Node.js,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Serverless,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Apache Kafka, Apache Spark, Elasticsearch, Data Lake,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Ansible, Prometheus, Grafana, Logstash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 cloud-native architecture, ensuring high throughput and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system responsiveness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integration across services, enhancing data interoperability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optimize costs and improve scalability for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initiatives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such as automated code generation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reduced coding time while maintaining high-quality code standards through rigorous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complex business requirements into technical specifications, utilizing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project management and continuous delivery of high-quality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engineering standards,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(TDD)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elevated code quality and reduced bug counts in production environments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 reliability and facilitating quick resolution of incidents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software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best coding practices, and platform functionality, fostering a culture of collaboration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multi-tiered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enabling seamless roll-out of features without downtime in a production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guided team members on maintaining the best practices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improving overall deployment efficiency and reducing incidents of failed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data processing pipelines for real-time data analytics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analytics capabilities that drive business intelligence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clear and comprehensive documentation of system specifications, API guides, and architectural decision records, promoting knowledge sharing within the team and facilitating onboarding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system architecture discussions, providing insights on cloud-native design elements, which contributed to strategic decisions that enhanced overall application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software solutions as part of the engineering team, focusing on creating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a microservices architecture that supports high-demand environments and enhances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and stakeholders to gather requirements and translate them into scalable technical solutions, ensuring alignment between business objectives and engineering deliverables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redesign of existing systems by adopting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approach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maintainability and deployment frequency as well as facilitating smoother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third-party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software quality while reducing manual testing efforts, ensuring comprehensive coverage across all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critical components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teams to refine and establish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 and reliable application delivery with minimal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data storage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optimized queries that significantly improved the performance of data access and retrieval through efficient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technical discussions, contributing to team efforts that improved coding standards and reduced technical debt within the production codebase, fostering a culture of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Challenged existing practices by introducing new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as code, promoting efficient resource management and environment setup which led to expedited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training sessions on new system features and enhancements, ensuring smooth transitions for clients and promoting the adoption of emerging technologies within the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building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development and implementation of core functionalities that improved user engagement and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user-focused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are interactive and provide seamless user experiences that align with industry best practices and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understand software development life cycles, gaining insights into the processes of designing, coding, and testing applications effectively within an Agile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baseline coding standards and practices for the team, focusing on clean coding principles and creating reusable components to foster efficiency in project deliverables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integration tasks with third-party services, enhancing the application's capabilities and enabling interaction with external platforms through well-defined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endpoints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contracts.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efforts for production issues, collaborating with team members to identify root causes and implement effective fixes, positively impacting customer satisfaction and application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testing and quality assurance phases, implementing unit tests to ensure the reliability of developed features before the official release, contributing to a defect rate of less than 5% in deployed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