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Lead ServiceNow Developer with over 8 years of software development experience focused on web and mobile applications. Proven expertise in ServiceNow application design, development, and deployment while ensuring optimal performance and security. Strong leadership and mentoring capabilities within Agile environments, alongside a commitment to high-quality implementation.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GlideScript, HTML, CSS, Groovy, Python, Java,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ServiceNow Technologies:</w:t>
      </w:r>
      <w:r>
        <w:rPr>
          <w:rFonts w:ascii="Arial" w:hAnsi="Arial" w:cs="Arial" w:eastAsia="Arial"/>
          <w:color w:val="434343"/>
          <w:spacing w:val="0"/>
          <w:position w:val="0"/>
          <w:sz w:val="20"/>
          <w:shd w:fill="auto" w:val="clear"/>
        </w:rPr>
        <w:t xml:space="preserve"> ServiceNow, Service Portal, App Engine, ITSM, ITOM, HRSD, REST APIs, SOAP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AngularJS, Node.js, Express, Bootstrap, jQuery, React, Vue.js,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Jenkins, Git, Docker, Kubernetes, AWS, Azure DevOps,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Jira, Visual Studio Code, Postman, ServiceNow Studio, Integration Hub, Flow Designer, GitHub, Bitbucket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deployment of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tailored to meet complex federal government requirements while leveraging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drive continuous improvement and enhance application functionality.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business analysts to gather and translate complex requirements into effective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ensuring alignment with predefined industry best practices and adherence to compliance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customized, and implemented a range of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modules including </w:t>
      </w:r>
      <w:r>
        <w:rPr>
          <w:rFonts w:ascii="Arial" w:hAnsi="Arial" w:cs="Arial" w:eastAsia="Arial"/>
          <w:b/>
          <w:color w:val="434343"/>
          <w:spacing w:val="0"/>
          <w:position w:val="0"/>
          <w:sz w:val="20"/>
          <w:shd w:fill="auto" w:val="clear"/>
        </w:rPr>
        <w:t xml:space="preserve">ITSM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ITOM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HRSD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best practices to enhance operational efficiency and user satisfaction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sophisticated workflows, business rules, and automation scripts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GlideScript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service delivery processes and improving system reliability across all functional areas.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guided a team of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developers, cultivating an environment of collaboration and knowledge sharing while effectively facilitating best practices in application development and integration.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integration efforts using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SOAP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connect external systems with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data exchange and robust security protocols throughout the integration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reviews and analyses of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performance metrics and platform security, implementing controls to ensure compliance and maintain high standards of data governance.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all technical solutions, workflows, and architectural designs comprehensively for ongoing client support and internal knowledge management, facilitating smoother transitions during project handovers.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including sprint planning and daily stand-ups, fostering a culture of transparency and continuous improvement within development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existing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through regular performance tuning and troubleshooting, employing analytical skills to enhance system functionality and mitigate potential operational risks.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custom UI components for the </w:t>
      </w:r>
      <w:r>
        <w:rPr>
          <w:rFonts w:ascii="Arial" w:hAnsi="Arial" w:cs="Arial" w:eastAsia="Arial"/>
          <w:b/>
          <w:color w:val="434343"/>
          <w:spacing w:val="0"/>
          <w:position w:val="0"/>
          <w:sz w:val="20"/>
          <w:shd w:fill="auto" w:val="clear"/>
        </w:rPr>
        <w:t xml:space="preserve">ServiceNow Service Portal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employing </w:t>
      </w:r>
      <w:r>
        <w:rPr>
          <w:rFonts w:ascii="Arial" w:hAnsi="Arial" w:cs="Arial" w:eastAsia="Arial"/>
          <w:b/>
          <w:color w:val="434343"/>
          <w:spacing w:val="0"/>
          <w:position w:val="0"/>
          <w:sz w:val="20"/>
          <w:shd w:fill="auto" w:val="clear"/>
        </w:rPr>
        <w:t xml:space="preserve">AngularJS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intuitive user experiences that adhere to modern usability standards and customer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development of CI/CD pipelines tailored for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deployment, utilizing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automated testing and deployment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robust web applications as a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integrating various APIs to enhance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and improve user access to the platform.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cross-functional teams to gather technical requirements, translating them into manageable tasks that drive the development process of scalable software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evaluate the efficacy of existing systems and propose enhancements using the </w:t>
      </w:r>
      <w:r>
        <w:rPr>
          <w:rFonts w:ascii="Arial" w:hAnsi="Arial" w:cs="Arial" w:eastAsia="Arial"/>
          <w:b/>
          <w:color w:val="434343"/>
          <w:spacing w:val="0"/>
          <w:position w:val="0"/>
          <w:sz w:val="20"/>
          <w:shd w:fill="auto" w:val="clear"/>
        </w:rPr>
        <w:t xml:space="preserve">Agile framework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project objectives with the latest business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complex business rules and workflows within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scripting techniques to automate repetitive tasks and improve overall efficiency in service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application testing and quality assurance phases, ensuring completed projects meet stringent coding standards and deliver on key client expectations consistently.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development tools such as </w:t>
      </w:r>
      <w:r>
        <w:rPr>
          <w:rFonts w:ascii="Arial" w:hAnsi="Arial" w:cs="Arial" w:eastAsia="Arial"/>
          <w:b/>
          <w:color w:val="434343"/>
          <w:spacing w:val="0"/>
          <w:position w:val="0"/>
          <w:sz w:val="20"/>
          <w:shd w:fill="auto" w:val="clear"/>
        </w:rPr>
        <w:t xml:space="preserve">Visual Studio Code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application debugging and API testing, enhancing team collaboration during the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for junior team members, sharing insights on effective </w:t>
      </w:r>
      <w:r>
        <w:rPr>
          <w:rFonts w:ascii="Arial" w:hAnsi="Arial" w:cs="Arial" w:eastAsia="Arial"/>
          <w:b/>
          <w:color w:val="434343"/>
          <w:spacing w:val="0"/>
          <w:position w:val="0"/>
          <w:sz w:val="20"/>
          <w:shd w:fill="auto" w:val="clear"/>
        </w:rPr>
        <w:t xml:space="preserve">ServiceNow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development practices and fostering a culture of continuous learning and improvement.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adoption of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within the development team, implementing toolchains with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application delivery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preparation of technical documentation and user manuals for developed applications, ensuring comprehensive guidance is available for end-users and support teams.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Junior Software Developer, contributed to the design and execution of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that streamlined customer interactions and management processes within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key components of web applications by implementing responsive UI designs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engagement and satisfaction across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senior developers to maintain and enhance existing applications, contributing to continuous integration and deployment efforts within the project.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troubleshooting and resolving application issues in a timely manner, ensuring smooth user experiences while gaining practical problem-solving skills in dynamic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collaboration on co-developed codebases, promoting best practices in code management and review processes throughout development lifecycles.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reviews, providing constructive feedback to improve overall code quality and adherence to project specifications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hands-on experience in building a custom module for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 that allowed for real-time data analysis and reporting needs, leading to a 30% increase in productivity.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