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software development, specializing in web and mobile applications. Proven expertise in backend development utilizing Go, Kotlin, and cloud infrastructures such as AWS and GCP. Adept at transforming business requirements into technical solutions, promoting system reliability, and leading technical teams toward successful project completion. Strong advocate for clean code and collaborative team dynamics.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Kotlin, Java, JavaScript, Python, Ruby,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Spring, Express.js, Django, Flask, React, Angular, Vue.js,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GCP, Azure, Kubernetes, Docker, Terraform, Heroku,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Jenkins, CircleCI, Git, Ansible, Puppet, Prometheus, Grafana,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Cassandra, SQL Server, SQLite, Elasticsearch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services utilizing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Kotlin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performance and reliability of core healthcare applications used by thousands of members each day.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discussions on best practices for backend service design, ensuring the systems built were maintainable and high-performing, directly impacting user satisfaction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and Design, translating complex business requirements into actionable technical plans that shaped future product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established coding standards across the development team, fostering a culture of quality engineering and continuous improvement in software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 sharing and mentorship sessions within the engineering team, aiming to uplift junior developers and create a robust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monitoring and observability solutions that increased system reliability, aiding in the swift resolution of incidents and minimizing downtime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to integrate AI-driven development tools, optimizing workflow processes, and coding practices while enhancing the team's productivity by enriching their toolset.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ceremonies, promoting effective communication across teams and driving accountability in project delivery timelines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emerging technologies and trends in backend development, continuously refining development strategies to remain competitive in the rapidly evolving healthcare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Championing a blameless and collaborative work environment, I actively contributed to fostering trust and continuous feedback within our engineering teams and with other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managed technical debt by identifying and refactoring legacy systems, ensuring longevity and ease of maintenance in future releases of core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system performance metrics and implemented optimizations that achieved a substantial reduction in latency for backend services, ultimately improving user experience.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APIs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integration with frontend applications and streamlining user interactions with our health management 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deployment of cloud infrastructure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services like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facilitated scalable application deployment and reduced operational costs for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to understand feature requirements and provided technical insights to help prioritize development tasks based on business goals and user impact.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in API and service design, safeguarding sensitive health data by incorporating OAuth2 and JWT-based authentication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effective team collaboration by regularly engaging in stand-ups and sprint planning, leading to enhanced clarity in project objectives and efficient resource allocation.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health applications via RESTful APIs, expanding the functionality of our internal tools and enhancing our product's market appeal.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code quality and reducing the occurrence of bugs during production releases, thus improving overall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documentation of software architecture and APIs using tools like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better onboarding for new developers and clearer communication within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retrospectives to reflect on processes and outcomes, consistently seeking improvement through shared experiences and adapting to team feedback dynamically.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critical features that enhanced user experience and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to create intuitive user interfaces,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Sass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responsive web applications that catered to a diverse user 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backend development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building out essential features for our web platform that supported member health tracking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storage solutions, optimizing data access times and improving the efficiency of data retrieval processes for healthcare analytics.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sessions to contribute technical insights and support project management efforts in an agile development environment, improving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Acquired knowledge in mobile application development during this time, learning to effectively utilize frameworks such as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cross-platform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systems to modern architecture, which enabled easier maintenance and integration of newer technologies, directly impacting team velocity and output rates.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