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specializing in web and mobile applications. Expertise in C#, .NET, and RESTful API development, with a strong focus on scalable systems and clean architecture.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Core, Entity Framework, Blazor, Razor,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Azure DevOps, GitHub Actions, Postman, Visual Studio,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PostgreSQL, MongoDB, NoSQL,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Azure Functions, Azure AD, Auth0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SOAP, GraphQL, message queuing, webhooks, Microservices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integrations across core platforms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HRIS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warehouse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case management software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and integrity among key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maintainable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 applications with a focus on clean architecture,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exceptional user experiences and overall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 and collaborated effectively with cross-functional teams, adapting quickly to evolving priorities and driving projects to completion within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documented specifications for application features, translating complex business workflows into clear technical designs ensuring all team members have clear guidance during development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security credentials and enforced least-privilege access policies for sensitive data management, effectively safeguarding attorney-client confidentiality within our technology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CI/CD workflow management, streamlining deployment processes and ensuring consistent application performance across the testing and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code reviews, providing constructive feedback aimed at improving code quality and fostering a culture of continuous improvement and learning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testing and debugging of features prior to release, ensuring high standards of quality are adhered to before applications are deployed into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 organized backlog of tasks, prioritizing work assignments based on urgency and business needs, demonstrating strong time management and organizational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developers on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implementation, elevating the overall proficiency of the development team and enhancing team capability.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client-facing applications from concept to deployment, ensuring functionality supported the firm’s operational goals and enhanced clients' interaction experience with legal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emerging industry technologies to inform solutions that can improve current system efficiencies and enhance service delivery to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functionality based on stakeholder feedback and ensuring alignment with business objectives for a growing client 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clients to gather requirements and translate them into technical specifications, producing detailed documentation that supported successful application outcomes and project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enhance firm's operational capabilities, improving case handling efficiency through streamlined processes and reduced turnaround times on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improved existing applications, refactoring legacy code and implementing best practices to improve maintainability and application performance across the board.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collaborated with front-end teams to create cohesive integrations, resulting in enhanced user engagement and satisfaction with firm websites and client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 with regular sprints,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and ensuring timely delivery of project milestones and functionality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data protection regulations in all software delivered, prioritizing privacy and data integrity, protecting sensitive information from unauthorized access or breaches.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onboarding process of new team members through mentorship, fostering an environment of collaboration and knowledge sharing that elevated team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delivering optimal user experiences through a collaborative development process aligned with agile methodologies for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responsive, user-friendly design principles were adhered to effectively across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SQL database schemas, optimizing queries which decreased data retrieval times and improved application responsiveness significantly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all developed features, enhancing team understanding and facilitating onboarding processes by providing valuable resources for future reference.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enhancing code quality by identifying potential improvements efficiently, fostering an environment of teamwork and collective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sessions to identify issues quickly and effectively, maintaining high system performance and reliability throughout application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 that serviced over 5,000 users, demonstrating the ability to work on large-scale applications and ensuring service efficacy.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