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IT Network Engineer with over 8 years of experience in developing and managing robust network infrastructures, with expertise in routing, switching, and network security. Proven experience in automation with Terraform and Ansible, alongside fluency in Python for creating efficient, scalable solutions. Strong background in enterprise WAN management with a focus on cloud networking in Azure, AWS, and GCP, committed to enhancing network performance and security. Skilled in leveraging AI-driven observability tools for operational excellence.</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Networking Protocols:</w:t>
      </w:r>
      <w:r>
        <w:rPr>
          <w:rFonts w:ascii="Arial" w:hAnsi="Arial" w:cs="Arial" w:eastAsia="Arial"/>
          <w:color w:val="434343"/>
          <w:spacing w:val="0"/>
          <w:position w:val="0"/>
          <w:sz w:val="20"/>
          <w:shd w:fill="auto" w:val="clear"/>
        </w:rPr>
        <w:t xml:space="preserve"> BGP, OSPF, VLANs, MPLS, SD-WAN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Networking:</w:t>
      </w:r>
      <w:r>
        <w:rPr>
          <w:rFonts w:ascii="Arial" w:hAnsi="Arial" w:cs="Arial" w:eastAsia="Arial"/>
          <w:color w:val="434343"/>
          <w:spacing w:val="0"/>
          <w:position w:val="0"/>
          <w:sz w:val="20"/>
          <w:shd w:fill="auto" w:val="clear"/>
        </w:rPr>
        <w:t xml:space="preserve"> Azure, AWS, GCP, Aviatrix, Megaport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Security &amp; Firewalls:</w:t>
      </w:r>
      <w:r>
        <w:rPr>
          <w:rFonts w:ascii="Arial" w:hAnsi="Arial" w:cs="Arial" w:eastAsia="Arial"/>
          <w:color w:val="434343"/>
          <w:spacing w:val="0"/>
          <w:position w:val="0"/>
          <w:sz w:val="20"/>
          <w:shd w:fill="auto" w:val="clear"/>
        </w:rPr>
        <w:t xml:space="preserve"> Palo Alto Networks, Cisco ASA, SASE, Firewalls, Network Segmentation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Automation &amp; Scripting:</w:t>
      </w:r>
      <w:r>
        <w:rPr>
          <w:rFonts w:ascii="Arial" w:hAnsi="Arial" w:cs="Arial" w:eastAsia="Arial"/>
          <w:color w:val="434343"/>
          <w:spacing w:val="0"/>
          <w:position w:val="0"/>
          <w:sz w:val="20"/>
          <w:shd w:fill="auto" w:val="clear"/>
        </w:rPr>
        <w:t xml:space="preserve"> Python, Ansible, Terraform, Infrastructure as Code, APIs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Observability Tools:</w:t>
      </w:r>
      <w:r>
        <w:rPr>
          <w:rFonts w:ascii="Arial" w:hAnsi="Arial" w:cs="Arial" w:eastAsia="Arial"/>
          <w:color w:val="434343"/>
          <w:spacing w:val="0"/>
          <w:position w:val="0"/>
          <w:sz w:val="20"/>
          <w:shd w:fill="auto" w:val="clear"/>
        </w:rPr>
        <w:t xml:space="preserve"> Sumo Logic, Logstash, Grafana, Prometheus, Telemetry</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Developed and managed comprehensive global enterprise network infrastructure, overseeing </w:t>
      </w:r>
      <w:r>
        <w:rPr>
          <w:rFonts w:ascii="Arial" w:hAnsi="Arial" w:cs="Arial" w:eastAsia="Arial"/>
          <w:b/>
          <w:color w:val="434343"/>
          <w:spacing w:val="0"/>
          <w:position w:val="0"/>
          <w:sz w:val="20"/>
          <w:shd w:fill="auto" w:val="clear"/>
        </w:rPr>
        <w:t xml:space="preserve">routing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switching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optimize data flow across diverse geographic locations while ensuring robust performance and minimal downtime, resulting in improved user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Established secure network access control by implementing </w:t>
      </w:r>
      <w:r>
        <w:rPr>
          <w:rFonts w:ascii="Arial" w:hAnsi="Arial" w:cs="Arial" w:eastAsia="Arial"/>
          <w:b/>
          <w:color w:val="434343"/>
          <w:spacing w:val="0"/>
          <w:position w:val="0"/>
          <w:sz w:val="20"/>
          <w:shd w:fill="auto" w:val="clear"/>
        </w:rPr>
        <w:t xml:space="preserve">next-generation firewalls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ensuring </w:t>
      </w:r>
      <w:r>
        <w:rPr>
          <w:rFonts w:ascii="Arial" w:hAnsi="Arial" w:cs="Arial" w:eastAsia="Arial"/>
          <w:b/>
          <w:color w:val="434343"/>
          <w:spacing w:val="0"/>
          <w:position w:val="0"/>
          <w:sz w:val="20"/>
          <w:shd w:fill="auto" w:val="clear"/>
        </w:rPr>
        <w:t xml:space="preserve">network segmentation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significantly improved the organization’s overall security posture in line with industry compliance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Engaged in the design and execution of hybrid cloud connectivity solutions leveraging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GCP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allowing seamless integration between on-premises infrastructure and cloud resources while enhancing flexibility.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Utilized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Ansible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automation scripts for routine network tasks, reducing manual intervention and operational errors, leading to more efficient network management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Participated in the AI &amp; Automation Network Committee to integrate AI-driven observability and predictive analytics solutions, driving initiatives that improved incident detection and response times across multiple network layers.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Conducted training sessions for network engineering teams on cutting-edge technologies like </w:t>
      </w:r>
      <w:r>
        <w:rPr>
          <w:rFonts w:ascii="Arial" w:hAnsi="Arial" w:cs="Arial" w:eastAsia="Arial"/>
          <w:b/>
          <w:color w:val="434343"/>
          <w:spacing w:val="0"/>
          <w:position w:val="0"/>
          <w:sz w:val="20"/>
          <w:shd w:fill="auto" w:val="clear"/>
        </w:rPr>
        <w:t xml:space="preserve">cloud networking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network automation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fostering knowledge-sharing and capacity building within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Championed initiatives to optimize global WAN routing by implementing </w:t>
      </w:r>
      <w:r>
        <w:rPr>
          <w:rFonts w:ascii="Arial" w:hAnsi="Arial" w:cs="Arial" w:eastAsia="Arial"/>
          <w:b/>
          <w:color w:val="434343"/>
          <w:spacing w:val="0"/>
          <w:position w:val="0"/>
          <w:sz w:val="20"/>
          <w:shd w:fill="auto" w:val="clear"/>
        </w:rPr>
        <w:t xml:space="preserve">SD-WAN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technology, improving bandwidth utilization and reducing costs associated with traditional WAN management 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Led collaborative efforts with interdisciplinary teams to design scalable networking architectures, ensuring alignment with business objectives and enhancing overall operational efficiency for diverse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Managed and optimized next-generation </w:t>
      </w:r>
      <w:r>
        <w:rPr>
          <w:rFonts w:ascii="Arial" w:hAnsi="Arial" w:cs="Arial" w:eastAsia="Arial"/>
          <w:b/>
          <w:color w:val="434343"/>
          <w:spacing w:val="0"/>
          <w:position w:val="0"/>
          <w:sz w:val="20"/>
          <w:shd w:fill="auto" w:val="clear"/>
        </w:rPr>
        <w:t xml:space="preserve">firewall policies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using </w:t>
      </w:r>
      <w:r>
        <w:rPr>
          <w:rFonts w:ascii="Arial" w:hAnsi="Arial" w:cs="Arial" w:eastAsia="Arial"/>
          <w:b/>
          <w:color w:val="434343"/>
          <w:spacing w:val="0"/>
          <w:position w:val="0"/>
          <w:sz w:val="20"/>
          <w:shd w:fill="auto" w:val="clear"/>
        </w:rPr>
        <w:t xml:space="preserve">Palo Alto Networks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establishing a streamlined process for policy updates and compliance checks for ongoing security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Created comprehensive documentation of network configurations and processes, facilitating knowledge transfer and minimizing onboarding time for new team members while ensuring consistency across operations.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Assisted in troubleshooting complex network issues involving multiple infrastructure layers, employing problem-solving skills to conduct thorough diagnostics and implement effective solutions promptly.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Spearheaded projects focused on integrating observability platforms like </w:t>
      </w:r>
      <w:r>
        <w:rPr>
          <w:rFonts w:ascii="Arial" w:hAnsi="Arial" w:cs="Arial" w:eastAsia="Arial"/>
          <w:b/>
          <w:color w:val="434343"/>
          <w:spacing w:val="0"/>
          <w:position w:val="0"/>
          <w:sz w:val="20"/>
          <w:shd w:fill="auto" w:val="clear"/>
        </w:rPr>
        <w:t xml:space="preserve">Sumo Logic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network visibility and operational transparency, enabling proactive monitoring and response strategies.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Enhanced organizational cloud networking capabilities by ensuring effective </w:t>
      </w:r>
      <w:r>
        <w:rPr>
          <w:rFonts w:ascii="Arial" w:hAnsi="Arial" w:cs="Arial" w:eastAsia="Arial"/>
          <w:b/>
          <w:color w:val="434343"/>
          <w:spacing w:val="0"/>
          <w:position w:val="0"/>
          <w:sz w:val="20"/>
          <w:shd w:fill="auto" w:val="clear"/>
        </w:rPr>
        <w:t xml:space="preserve">hybrid connectivity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between private networks and multiple public cloud environments, utilizing services and tools from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GCP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Developed security architectures and frameworks aimed at improving network security within teams utilizing </w:t>
      </w:r>
      <w:r>
        <w:rPr>
          <w:rFonts w:ascii="Arial" w:hAnsi="Arial" w:cs="Arial" w:eastAsia="Arial"/>
          <w:b/>
          <w:color w:val="434343"/>
          <w:spacing w:val="0"/>
          <w:position w:val="0"/>
          <w:sz w:val="20"/>
          <w:shd w:fill="auto" w:val="clear"/>
        </w:rPr>
        <w:t xml:space="preserve">firewall technologies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like </w:t>
      </w:r>
      <w:r>
        <w:rPr>
          <w:rFonts w:ascii="Arial" w:hAnsi="Arial" w:cs="Arial" w:eastAsia="Arial"/>
          <w:b/>
          <w:color w:val="434343"/>
          <w:spacing w:val="0"/>
          <w:position w:val="0"/>
          <w:sz w:val="20"/>
          <w:shd w:fill="auto" w:val="clear"/>
        </w:rPr>
        <w:t xml:space="preserve">Palo Alto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Cisco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compliance with organizational security policies.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Engaged consistently in supporting and optimizing network infrastructures, particularly around SASE frameworks, addressing security needs for an increasingly remote workforce by leveraging cloud-based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Improved monitoring capabilities by implementing telemetry and log analytics solutions, specifically with tools such as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Grafana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providing enhanced observability for network operations.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Contributed to incident response teams during complex outage investigations, utilizing deep networking expertise to identify problems swiftly and work towards effective resolutions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Actively participated in cross-department projects targeting enhanced cloud security leveraging automation tools such as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consistent deployment of secure configurations across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Collaborated with security teams to integrate effective </w:t>
      </w:r>
      <w:r>
        <w:rPr>
          <w:rFonts w:ascii="Arial" w:hAnsi="Arial" w:cs="Arial" w:eastAsia="Arial"/>
          <w:b/>
          <w:color w:val="434343"/>
          <w:spacing w:val="0"/>
          <w:position w:val="0"/>
          <w:sz w:val="20"/>
          <w:shd w:fill="auto" w:val="clear"/>
        </w:rPr>
        <w:t xml:space="preserve">SASE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supporting secure access for remote users and branch locations, aligning with corporate security directives and policies.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Developed comprehensive testing scenarios for network configurations, ensuring that all networking components were functioning correctly before deployment in live environments, mitigating potential issues early 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Supported performance enhancement initiatives for enterprise networks through innovative solutions, taking into account both software and hardware requirements to achieve optimal configuration.</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Assisted senior developers in the design and implementation of a SaaS application based on </w:t>
      </w: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gaining proficiency in developing scalable solutions that meet user demands efficiently.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Engaged in the full software development lifecycle for various applications, applying agile methodologies while collaborating closely with cross-functional teams to deliver high-quality outputs.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Developed core functionalities using various </w:t>
      </w:r>
      <w:r>
        <w:rPr>
          <w:rFonts w:ascii="Arial" w:hAnsi="Arial" w:cs="Arial" w:eastAsia="Arial"/>
          <w:b/>
          <w:color w:val="434343"/>
          <w:spacing w:val="0"/>
          <w:position w:val="0"/>
          <w:sz w:val="20"/>
          <w:shd w:fill="auto" w:val="clear"/>
        </w:rPr>
        <w:t xml:space="preserve">JavaScript frameworks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significantly improved application responsiveness and user engagement metrics while utilizing industry best practices in UI/UX design.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Participated actively in debugging sessions, employing critical thinking and analytical skills to troubleshoot application failures and determine root causes for optimizing performance.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Collaborated with QA teams and participated in code reviews, enhancing software quality, and ensuring adherence to organizational coding standards throughout development phases.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Actively contributed to the team’s migration efforts from legacy systems to modern applications, familiarizing with </w:t>
      </w:r>
      <w:r>
        <w:rPr>
          <w:rFonts w:ascii="Arial" w:hAnsi="Arial" w:cs="Arial" w:eastAsia="Arial"/>
          <w:b/>
          <w:color w:val="434343"/>
          <w:spacing w:val="0"/>
          <w:position w:val="0"/>
          <w:sz w:val="20"/>
          <w:shd w:fill="auto" w:val="clear"/>
        </w:rPr>
        <w:t xml:space="preserve">containerization technologies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such as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streamline deployments.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Maintained clear documentation throughout the development process, ensuring that all design choices and code were well-recorded to assist future developers in understanding project architecture, tracking over 100 features.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