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Full Stack Software Engineer with over 8 years of experience in designing, developing, and deploying scalable web and mobile applications in the medical devices domain. Proficient in a wide range of technologies including AWS, Terraform, Python, Java, and TypeScript, with a strong focus on platform design, API integration, and PHI/PII data handling.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TypeScript, JavaScript, C#, Ruby, Go,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Django, Flask, Spring Boot, Express.js, Node.js, Laravel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Jenkins, Git, GitLab CI, CircleCI, SonarQube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Redis, Elasticsearch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complex application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scalability and reliability for medical device software solutions in collaboration with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between front-end applications and back-end services to handle sensitive PHI/PII data in accordance with HIPAA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integration of various third-party medical imaging systems, focusing on the application of industry protocols such as DICOM, to enhance interoperability for medical devices' imaging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comprehensive documentation for system architecture and API endpoints, aiding in debugging and providing clarity for stakeholders on critical system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proactive code reviews and pair programming sessions to foster a culture of quality and continuous improvement within the engineering team, enhancing collaboration and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translate user requirements into technical specifications, delivering user-friendly and accessible medical device applications that meet patient needs comprehensively.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including sprint planning and retrospectives, effectively prioritizing tasks to align with project timelines while maintaining high-quality development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for developing and deploying microservices that improved system modularity and ease of scaling across various medical application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for handling sensitive healthcare data while performing thorough testing to ensure software reliability and compliance with healthcare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define project scopes and priorities, utilizing customer feedback to iteratively improve product features and address user pain points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and mentoring for junior developers, cultivating an environment that values ongoing learning and professional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solutions and project updates to stakeholders, leveraging effective communication skills to bridge the gap between technical and non-technical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innovative web applications for various clients,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responsive user interfaces that enhance user engagement and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back-end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efficient data processing routines that improved system performance for multiple web applications across healthcare and life sciences.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cloud computing services, including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deployment, ensuring high availability and reduced latency for critical application components servicing healthcare professionals.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API development principles, specifically RESTful services, to facilitate external developer access, promoting a partner ecosystem to extend application functionality and reach.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and deployment techniques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delivery speed and reducing deployment errors within a continuous integration system.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query performance and ensuring data integrity across the full stack of applications deployed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transition to a microservices architecture, enabling more manageable and independently deployable services conducive to rapid iteration and deployment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optimization and troubleshooting across the full technology stack, employing monitoring tools and analytics to identify and act on potential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various stakeholders, including developers, product owners, and executives, to define clear deliverables and ensure alignment on project objectives and timelines.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a junior software developer, contributing to the development of various SaaS applications, enhancing client workflows in business operations through tailored software solutions to meet specific industry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accessibility standards and creating engaging, intuitive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back-end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building out functionalities that supported front-end applications and facilitated smooth data transactions throughout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 management tasks,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robust data storage solutions, ensuring efficient retrieval and processing speeds for client applications under high-load conditions.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agile projects, refining coding skills and leveraging feedback to improve programming practices and understanding of system architectures widely utilized in the industry.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requirement gathering activities with clients to better understand their needs, translating these into functional specifications that align with the overall project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built and delivered multiple SaaS application modules within tight deadlines, contributing to the overall development of the company’s flagship offering designed for healthcare organizations.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