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Full Stack Developer with 8 years of experience in software development, specializing in web and mobile applications. Proven track record in building scalable solutions and adapting quickly to evolving technologies, particularly in AI and Machine Learning.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JavaScript, TypeScript, SQL, HTML/CSS,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React, Node.js, Flask, Express, Bootstrap,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GCP, Azure,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Redis, Elasticsearch,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ML:</w:t>
      </w:r>
      <w:r>
        <w:rPr>
          <w:rFonts w:ascii="Arial" w:hAnsi="Arial" w:cs="Arial"/>
          <w:color w:val="434343" w:themeColor="text1" w:themeShade="BF"/>
          <w:sz w:val="20"/>
          <w:szCs w:val="20"/>
        </w:rPr>
        <w:t xml:space="preserve"> TensorFlow, PyTorch, LangChain, Transformers, GPT-3, Vector DBs, LLMs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robust full-stack applications leveraging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backend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frontend, enhancing user experience through rapid prototyping and user feedback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CI/CD pipelines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rapid deployment and reducing time to 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w:t>
      </w:r>
      <w:r>
        <w:rPr>
          <w:rFonts w:ascii="Arial" w:hAnsi="Arial" w:cs="Arial"/>
          <w:b w:val="1"/>
          <w:color w:val="434343" w:themeColor="text1" w:themeShade="BF"/>
          <w:sz w:val="20"/>
          <w:szCs w:val="20"/>
        </w:rPr>
        <w:t xml:space="preserve">AI/ML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to process and analyze legal documents, increasing efficiency and accuracy in legal workflows for law professionals.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product management and UX design to translate business needs into technical solutions, following agile methodologies for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research and exploration of emerging technologies relevant to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NLP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continuously enhancing product offerings and improving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bottlenecks in development processes, implementing solutions that increased overall team productivity while maintaining high standards of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utilized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managing application data, ensuring data integrity and optimizing query performance for enhanced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full-stack development and effective use of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related technologies, fostering a culture of continuous learning and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brainstorming sessions to ideate and prototype new features rapidly, driving innovative solutions in response to client needs and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integrate third-party services seamlessly, enhancing the functionality of existing systems while streamlining data flow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development processes and feature specifications, ensuring clarity and alignment within the development team and with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that emphasized the importance of writing clean, maintainable code, ensuring compliance with industry standards and best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interactive and user-centric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consistently focusing on delivering high-quality, customer-driven outcomes through iterative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within agile sprints, collaborating with product stakeholders to prioritize development tasks and optimize team workflow while adhering to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w:t>
      </w:r>
      <w:r>
        <w:rPr>
          <w:rFonts w:ascii="Arial" w:hAnsi="Arial" w:cs="Arial"/>
          <w:b w:val="1"/>
          <w:bCs w:val="1"/>
          <w:color w:val="434343" w:themeColor="text1" w:themeShade="BF"/>
          <w:sz w:val="20"/>
        </w:rPr>
        <w:t xml:space="preserve">VCS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allowing effective collaboration across multiple teams and ensuring streamlined contribution to shared code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extensive APIs to facilitate communication between application backend and frontend, utilizing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retrieval, reducing latency in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to refine existing systems and identify opportunities for enhancement, contributing to a culture of constructive feedback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reusable components within the front end for faster development and consistent branding, empowering less experienced developers to maintain design standards and improve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and analyzed application performance metrics, utilizing tools such as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optimal application scalability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initiatives to improve system security measures by implementing robust authentication and authorization protocols using </w:t>
      </w:r>
      <w:r>
        <w:rPr>
          <w:rFonts w:ascii="Arial" w:hAnsi="Arial" w:cs="Arial"/>
          <w:b w:val="1"/>
          <w:bCs w:val="1"/>
          <w:color w:val="434343" w:themeColor="text1" w:themeShade="BF"/>
          <w:sz w:val="20"/>
        </w:rPr>
        <w:t xml:space="preserve">OAuth 2.0</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safeguarding user data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sessions on the use of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TensorFlow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 application of </w:t>
      </w:r>
      <w:r>
        <w:rPr>
          <w:rFonts w:ascii="Arial" w:hAnsi="Arial" w:cs="Arial"/>
          <w:b w:val="1"/>
          <w:bCs w:val="1"/>
          <w:color w:val="434343" w:themeColor="text1" w:themeShade="BF"/>
          <w:sz w:val="20"/>
        </w:rPr>
        <w:t xml:space="preserve">NLP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to better equip team members for project demands.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focusing on user experience and responsiveness through the use of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hands-on experience in full-stack development as a junior-level engineer.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back-end services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smooth connectivity to the front end and creating a seamless user experience for application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meetings and brainstorming sessions, effectively communicating technical information to non-technical stakeholders, enhancing collaborative efforts across departments.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improve application performance through automated testing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delivery of reliable software and minimizing bugs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enhance database design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efficiency in data management and retrieval processes for user queries.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planning and retrospective discussions, contributing to continuous improvement practices within the development team, maintaining alignment with business goals while fostering teamwork.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deploying applications using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process from development to production, contributing to a more efficient release cycle and successful launches.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