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Full Stack Developer with over 8 years in software development, specializing in web and mobile applications. Proven expertise in creating scalable, secure applications using Ruby on Rails, Node.js, React, and cloud platforms like AWS and Azure. Adept in collaborating with cross-functional teams to deliver high-quality solutions and enhance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Python, JavaScript, TypeScript, Java, C#,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Angular, Vue.js, Bootstrap, Tailwind CSS, jQuery, D3.js, Figma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Ruby on Rails, Django, Express.js, Spring Boot, Flask, FastAPI,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SQL Server, PostgreSQL, MongoDB, MySQL, NoSQL, Redis,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Git, CI/CD, Terraform,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Integrations:</w:t>
      </w:r>
      <w:r>
        <w:rPr>
          <w:rFonts w:ascii="Arial" w:hAnsi="Arial" w:cs="Arial"/>
          <w:color w:val="434343" w:themeColor="text1" w:themeShade="BF"/>
          <w:sz w:val="20"/>
          <w:szCs w:val="20"/>
        </w:rPr>
        <w:t xml:space="preserve"> RESTful APIs, SOAP, OAuth, JWT, WebSockets, GraphQL, Firebase, Third-party integrations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secure web applications utilizing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 and optimal performance in diverse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user requirements and create high-quality software solutions that enhance user experience and meet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responsive UI/UX designs with </w:t>
      </w:r>
      <w:r>
        <w:rPr>
          <w:rFonts w:ascii="Arial" w:hAnsi="Arial" w:cs="Arial"/>
          <w:b w:val="1"/>
          <w:color w:val="434343" w:themeColor="text1" w:themeShade="BF"/>
          <w:sz w:val="20"/>
          <w:szCs w:val="20"/>
        </w:rPr>
        <w:t xml:space="preserve">HTML5</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accessibility best practices to accommodate diverse user needs while maintaining aesthetic appeal.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consumed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integrate third-party services, enhancing application functionality and improving overall performance based on user feedback and trend analysis.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mentor junior developers, fostering a culture of continuous improvement and knowledge sharing essential for agile team dynamics and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 schemas in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query performance and support large-volume data processing seamlessly across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of applications, improving deployment efficiency and ensuring consistent operational environments in different stages of the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unit and integration testing using </w:t>
      </w:r>
      <w:r>
        <w:rPr>
          <w:rFonts w:ascii="Arial" w:hAnsi="Arial" w:cs="Arial"/>
          <w:b w:val="1"/>
          <w:color w:val="434343" w:themeColor="text1" w:themeShade="BF"/>
          <w:sz w:val="20"/>
          <w:szCs w:val="20"/>
        </w:rPr>
        <w:t xml:space="preserve">RSpec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Chai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high quality and reliability of all software deployments, reducing bugs and enhancing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to host applications, leveraging their capabilities for enhanced scalability, security,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design and product management teams to translate business requirements into technical specifications and robust architectural designs, addressing modern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modern JavaScript libraries such as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 Router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application state management and improve application routing and navigation.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testing and deployment processes to ensure rapid delivery without compromising quality.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full-stack solutions leveraging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where I actively focused on performance optimization and scalable architecture to accommodate increasing user traffic.</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UI/UX designers and product teams to deliver a cohesive product vision aligning with market needs and emerging technology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analysis and debugging of production issues,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code integrity and operational stability while continuously delivering improvements and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Agile ceremonies to track project progress, adapt strategies accordingly, and foster team collaboration resulting in enhanced communication within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Assigned key roles in the development of e-commerce platforms, integrating payment gateways and enhancing user interface components to facilitate seamless transaction experiences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various data storage solutions including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to provide efficient data management strategies tailored to diverse application requirements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team-driven design efforts, developing prototypes and user-focused designs that guided feature development and aligned closely with user preferences driven by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server-side functionality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logic and administration, establishing effective data retrieval and storage methods for high-availability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ongoing integration of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third-party services, enhancing application capabilities for clients and improving functionality without sacrificing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web-based applications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existing systems and learning best practices in code standards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architecture of a responsive SaaS application, focusing on performance and maintainability of both front-end interfaces and back-end operations to meet client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application lifecycle from development to deployment, emphasizing collaboration in diverse teams and successful delivery of key milestones to align with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integration frameworks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along with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effective data flow between front-end and back-end systems within the organization.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providing reliable data management solutions tailored specifically to the application needs on a project basis.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documentation efforts for various web applications, highlighting business logic, deployment processes, and user manuals to ensure clarity and ease of use post-release.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prototyped features that enhanced app functionality contributing to project success while actively documenting requirements and scope to facilitate initial versions of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