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Full Stack Developer with over 8 years in software development, specializing in web and mobile applications. Adept at using TypeScript, Node.js, React, and database management. Proven track record in enhancing product features, building integrations, and ensuring system reliability in fast-paced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 &amp; Frameworks:</w:t>
      </w:r>
      <w:r>
        <w:rPr>
          <w:rFonts w:ascii="Arial" w:hAnsi="Arial" w:cs="Arial"/>
          <w:color w:val="434343" w:themeColor="text1" w:themeShade="BF"/>
          <w:sz w:val="20"/>
          <w:szCs w:val="20"/>
        </w:rPr>
        <w:t xml:space="preserve"> TypeScript, JavaScript, Node.js, React, Express, HTML5, CSS3, SASS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ORM:</w:t>
      </w:r>
      <w:r>
        <w:rPr>
          <w:rFonts w:ascii="Arial" w:hAnsi="Arial" w:cs="Arial"/>
          <w:color w:val="434343" w:themeColor="text1" w:themeShade="BF"/>
          <w:sz w:val="20"/>
          <w:szCs w:val="20"/>
        </w:rPr>
        <w:t xml:space="preserve"> MongoDB, PostgreSQL, MySQL, Redis, Mongoose, Sequelize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Infrastructure:</w:t>
      </w:r>
      <w:r>
        <w:rPr>
          <w:rFonts w:ascii="Arial" w:hAnsi="Arial" w:cs="Arial"/>
          <w:color w:val="434343" w:themeColor="text1" w:themeShade="BF"/>
          <w:sz w:val="20"/>
          <w:szCs w:val="20"/>
        </w:rPr>
        <w:t xml:space="preserve"> Docker, Kubernetes, AWS, Azure, CI/CD, Git, JIRA, Postman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Quality Assurance:</w:t>
      </w:r>
      <w:r>
        <w:rPr>
          <w:rFonts w:ascii="Arial" w:hAnsi="Arial" w:cs="Arial"/>
          <w:color w:val="434343" w:themeColor="text1" w:themeShade="BF"/>
          <w:sz w:val="20"/>
          <w:szCs w:val="20"/>
        </w:rPr>
        <w:t xml:space="preserve"> Jest, Mocha, Chai, Cypress, Selenium, Linting, Code Review</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Methodologies:</w:t>
      </w:r>
      <w:r>
        <w:rPr>
          <w:rFonts w:ascii="Arial" w:hAnsi="Arial" w:cs="Arial"/>
          <w:color w:val="434343" w:themeColor="text1" w:themeShade="BF"/>
          <w:sz w:val="20"/>
          <w:szCs w:val="20"/>
        </w:rPr>
        <w:t xml:space="preserve"> Agile, Scrum, Kanban, TDD, Pair Programming, DevOps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new features for TrunkText and TrunkPerform, leveraging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Express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create a seamless user experience across web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complex integrations for third-party systems, improving data synchronization and authentication processes to support self-service functionality and enhance product scalability as the industry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Iterated on backend architecture to accommodate thousands of users, ensuring robust performance and future readiness by adopting best practices in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cloud infrastructure utilization.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testing and ensured application reliability by employing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Cypress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mitigating bugs, and enhancing overall user satisfaction through continuous feedback loops.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actively with product management and design teams to participate in shaping product strategies, contributing innovative solutions aligned with industry-specific challenges in construction technology.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to manage project timelines effectively, ensuring smooth development processes and timely delivery of features in line with user demands and market trends.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code reviews and pair programming sessions, fostering a culture of knowledge sharing and continuous improvement within the engineering team, enhancing collective problem-solving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implementation of CI/CD pipelines to streamline deployment processes, boosting development efficiency and reducing time to market for new features and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comprehensive documentation of architecture and integrations for future developers, ensuring a clear understanding of system capabilities and operational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hackathons and brainstorming sessions to generate creative solutions to existing challenges, leading to innovations that contributed to the product roadmap.</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Advised on system performance monitoring strategies using </w:t>
      </w:r>
      <w:r>
        <w:rPr>
          <w:rFonts w:ascii="Arial" w:hAnsi="Arial" w:cs="Arial"/>
          <w:b w:val="1"/>
          <w:color w:val="434343" w:themeColor="text1" w:themeShade="BF"/>
          <w:sz w:val="20"/>
          <w:szCs w:val="20"/>
        </w:rPr>
        <w:t xml:space="preserve">AWS CloudWatch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proactive management of application health and responsiveness at scale.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best practices in full-stack development, guiding them in both technical skills and soft skills necessary for a collaborative work environment.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full-stack web applications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user-centric designs that substantially improved user engagement and satisfaction rates throughout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RESTful APIs for enabling data exchange and integration with various services, enhancing the application’s ecosystem and allowing for greater flexibility in feature expansion.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cross-functional teams to ensure feature sets were aligned with market needs, employing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to iterate quickly based on client feedback and changes in the landscape.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system architecture discussions, recommending advancements in database handling and service orchestration that optimized performance under heavy load situations, common in web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Enforced best practices in code quality through peer review processes and automated testing frameworks, ensuring reliability and maintainability of the codebase across multiple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user authentication and authorization processes, implementing secure protocols and frameworks to uphold data integrity and safeguard user information through best methods.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sprint planning and retrospectives, actively suggesting areas for improvement and driving initiatives that enhanced team efficiency and effectiveness in delivering results in the software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development standards by introducing modern front-end tooling like Webpack and Babel, which streamlined the build process and increased overall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analytics and performance monitoring tools to capture user interaction data, generating insights that guided future feature development and marketing strategies.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SaaS application aimed at improving operational workflows,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frontend development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server-side logic, supporting business goals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transitioning a monolithic codebase to microservices architecture, applying techniques that improved application scalability and reduced deployment times significantly in the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best practices through collaboration with seasoned developers, participating in coding exercises and taking on complex challenges that sharpened my problem-solving abilities in software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product design sessions, translating business requirements into technical specifications, ensuring that the development efforts were aligned with user needs and expectations while maintaining quality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regular workshops focusing on new technologies and tools, which enhanced the knowledge base of the team, resulting in more innovative solutions in our product offerings over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QA teams to establish testing protocols for new features, enhancing overall product quality and user satisfaction through rigorous testing and feedback incorporation strategies.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developing an application used by over 10,000 users, taking responsibility for modules that directly impacted user engagement and operational efficiency within the software.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