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Full Stack Developer with 8 years of experience in software development, specializing in web and mobile applications. Proficient in cutting-edge frameworks and technologies, dedicated to creating scalable, efficient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C#, Ruby,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Svelte, Bootstrap, Tailwind CSS, jQuery, Foundation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Django, Flask, Spring Boot, Express.js, Ruby on Rails, ASP.NET, Laravel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SQLite, Oracle Database, Firebase,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AWS, Azure, Terraform, Git, GitHub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Cypress, JUnit, Postman, PyTest, Chai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scalable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across multiple devices and platforms. Emphasized mobile-first design principles to enhance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within an Agile team, participating in daily scrums, sprint planning, and retrospective meetings, fostering open communication and adaptive problem-solving to meet project goals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and integrated with third-party services, enhancing application capabilities and external data interoperability while maintaining system integrity and performance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mentored junior developers, promoting code quality and adherence to best practices in software engineering, contributing to team growth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application reliability and reducing the number of defects in production through comprehensive testing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by conducting code refactoring and leveraging advanced caching techniques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load times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user interface design discussions to develop intuitive UX/UI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aligning with modern design trends and user feedback for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 and enhancing development workflows for faster delivery cycles and code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technical documentation for both internal use and client deliverables, ensuring clarity and consistency in project communication and future reference.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selecting technology stacks for new projects, evaluating industry trends and team strengths, which led to improved decision-making and efficient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data security and compliance protocols by implementing authentication and authorization mechanisms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safeguarding sensitive information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interacted with stakeholders to gather requirements and provide updates on project progress, reinforcing stakeholder engagement and aligning technical solutions with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user-centric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increased user engagement and satisfaction through intuitive interfaces and seamless navigation.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microservices architecture for backend systems, allowing for greater flexibility and scalability while enhancing application resilience and deployability.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and analyze requirements, translating them into technical specifications and providing clear guidance during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monitoring and tuning of applications, enhancing responsiveness and minimizing downtime through proactive diagnostics and optimizations of both server and client-side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crafting comprehensive test plans and executing various testing protocols, ensuring functional correctness and stability across applications and releases while adhering to QA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security measures by integrating HTTPS, data encryption, and regular vulnerability assessments, maintaining a proactive stance against potential threats and data breaches.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code retrospectives to dissect project outcomes, celebrate successes, and identify areas for improvement in development practices and team dynamics, fostering continuous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a containerized environment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local development setups and streamlining the deployment process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sessions on emerging technologies and frameworks, empowering team members with insights and encouraging innovative solutions to complex challenges.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multi-tenant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scalability and efficiency to support diverse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to prototype features and gather feedback, ensuring alignment with user expectations and enhancing overall product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including sprint planning and daily stand-ups, fostering teamwork and collaborative engagement towards achieving project milestones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API endpoints for various application modules, ensuring secure and efficient data handling with proper validations and error handling mechanisms in place.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Tested and debugged application code, implementing fixes and enhancements based on user feedback and system performance metrics to uphold application quality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user documentation and training materials for clients, facilitating effective onboarding and support procedures that enhanced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enhancing system performance by optimizing database queries and indexing strategies, resulting in improved response times and user interaction quality in a growing user base of 1000+ clients.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