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Full Stack Developer with over 8 years of experience in software development, focusing on web and mobile applications. Expertise in building scalable applications using Java, React, and AI/ML technologies. Proven track record in collaborating across teams to create high-quality solutions that enhance user experience and drive AI-powered product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TypeScript, HTML/CSS,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Spring, Struts2,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Oracle, MongoDB,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Postman, Docker, Kubernetes, Jenkins, GitHub Copilot, LangChain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LangChain, RAG, LLMs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enterprise-grade web applications using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language, focusing on scalability and performance optimization to ensure high availability for Fortune 500 clients' event management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front-end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data from complex back-end architectures, resulting in a seamless user journey through intuitive design practices and best UI/UX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within a cross-functional team using Agile methodologies, engaging in sprint planning and product retrospectives to continuously improve project outcomes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innovative AI features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AI development tools, which enhanced product capabilities and provided users with automated, intelligent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that emphasized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improvement and knowledge sharing among team members for effective solutions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APIs to facilitate data exchange between services, ensuring seamless functionality and achieving efficient communication within microservice architectures across the implementation of cutting-edge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phase of new product features by presenting prototypes that incorporated AI recommendations, enhancing decision-making processes for product 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code integrity and facilitating collaboration among multiple development teams across various geographic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database schemas and performed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to optimize backend processes, significantly contributing to the overall efficiency of the application stack in handling large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identifying and mitigating security vulnerabilities in the web application, applying industry best practices to maintain user data safety and uphold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management and UX teams to develop engaging features and functionality, ensuring that the release of products aligns with business objectives and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rigorous testing procedures, utilizing automated testing frameworks alongside manual testing efforts to ensure high-quality software delivery and a meaningful end-user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by adhering to best programming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cross-functional team environment to deliver complex software solutions, routinely participating in Agile ceremonies such as sprint planning and showcases to align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backend services that effectively interacted with front-end applications, optimizing performance through well-structured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by integrating RESTful APIs and microservices, which significantly improved loading times and data retrieval processes across various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detailed documentation practices for software features and functionalities, ensuring seamless transition and reduced onboarding time for new team members joining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and deployment strategies to streamline application rollout processes, utilizing containers to ensure consistent environments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protocols to ensure robust functionality and performance, minimizing the occurrence of bugs and improving overall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end-users to gather feedback and insights regarding application performance, driving continuous improvement initiatives and optimizing future developments based on user needs and preferences.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CI/CD practices to facilitate efficient software delivery pipelines, which reduced deployment times and increased the overall responsiveness of development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scalable SaaS application in a full-stack capacity,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functionalities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an engaging UI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coding standards and guidelines for software development, promoting the adoption of best practices among junior developers and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integrations with third-party services via RESTful APIs, ensuring seamless data communication and extending application features to meet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onboarding teams to provide essential support and troubleshooting for the SaaS platform, helping to streamline user experiences during initial access and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training sessions to cultivate an environment focused on continuous learning and adaptation of emerging technologies and methodologies within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various database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 management and retrieval for all application features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user authentication and role management features within the SaaS platform, allowing for tailored user experiences and secure sessions, enhancing user engagement significantly by 30%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