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Front-End Developer with over 8 years of experience in software development focusing on web and mobile applications using modern technologies. Proven expertise in agile methodologies and technical leadership.</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Node.js,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Webpack, Babel, Jest,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Design &amp; UI Tools:</w:t>
      </w:r>
      <w:r>
        <w:rPr>
          <w:rFonts w:ascii="Arial" w:hAnsi="Arial" w:cs="Arial"/>
          <w:color w:val="434343" w:themeColor="text1" w:themeShade="BF"/>
          <w:sz w:val="20"/>
          <w:szCs w:val="20"/>
        </w:rPr>
        <w:t xml:space="preserve"> Figma, Adobe XD, Sketch, Sass,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CI/CD, Kubernetes,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and maintainable user interfaces with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modern development best practices and enhancing user experience significantly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UX/UI designers to translate designs into high-performance web applications, utilizing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Adobe XD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design fidelity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state management solutions using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Context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complex application states, leading to improved data flow and user interactions within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through code splitting and lazy loading techniques, using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configurations to enhance loading times and overall responsiveness of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fostering a culture of continuous improvement and technical growth within the development team, strengthening team dynamics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agile methodologies, facilitating sprint planning and daily stand-ups, driving project timelines effectively while ensuring the team remains aligned with project goals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RESTful and GraphQL APIs into the application architecture, ensuring seamless data retrieval and interaction with external services, enhancing application functionality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unit and integration tests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code quality and reliability, achieving a marked reduction in regression defects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knowledge sharing sessions and workshops, mentoring junior developers on best practices in front-end development while leveraging personal expertise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cross-functional collaboration with product managers and backend engineers to define requirements and deliver projects on time, maintaining a strong alignment with the business objectives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development environments, ensuring consistency across development, testing, and production environments, thereby streamlining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progressive web application (PWA) development initiatives, enhancing mobile usability and performance, leading to significant improvements in user engagement metrics.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responsive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increased user engagement by providing intuitive and interactive interfaces for various clients across multiple industries.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integration of third-party libraries and APIs, enhancing application capabilities while maintaining comprehensive documentation, ensuring smooth handoffs and knowledge transfer within the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applications to modern web stacks, applying development best practices and coding standards to refactor existing processes for improved maintainability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teams to define APIs and data communication interfaces, enabling smooth data transactions secured through standard protocols while improving overall application 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scalable code adhering to industry standards, employing version-control practices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codebase and collaborated seamlessly on team projects through branching and merging.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testing procedures including automated testing frameworks that ensured high-quality releases, ultimately reducing time spent on debugging during the deployment processes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deployment processes by setting up CI/CD pipelines, utilizing tools like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testing and release procedures, thus accelerating delivery timelines and improving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technical documentation and participated in project retrospectives to evaluate successes and areas for improvement, reinforcing the team's commitment to continuous learning and adaptation.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that supported team workflows and productivity, resulting in enhanced development collaboration and incident management across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developer in building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implementing backend services that powered interactive frontend interfaces allowing seamless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application lifecycle management activities, assisting in design, development, testing, and deployment processes, fostering a deep understanding of the project from conception to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small-scale services that enhanced the existing functionality of the applications and drove improved user satisfaction and retention.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application's modularity and performance through clean code practices and efficient state management using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better code maintainability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gather requirements, deliver technical specifications, and implement functional features, developing an understanding of cross-team dynamics and communication.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sessions and troubleshooting of application issues, ensuring rapid resolution of development roadblocks while honing analytical and problem-solving skills crucial to software engineering.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all aspects of software development, from coding to unit testing and documentation. This engagement laid groundwork for future contributions and professional growth in the industry, primarily focusing on quality assurance in the deployment of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