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8 years of experience in software development, specializing in web and mobile applications. Proven expertise in full-stack development, AI system integration, and customer-centric solutions.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JavaScript, TypeScript, Java, C#, Ruby, Go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w:t>
      </w:r>
      <w:r>
        <w:rPr>
          <w:rFonts w:ascii="Arial" w:hAnsi="Arial" w:cs="Arial"/>
          <w:color w:val="434343" w:themeColor="text1" w:themeShade="BF"/>
          <w:sz w:val="20"/>
          <w:szCs w:val="20"/>
        </w:rPr>
        <w:t xml:space="preserve"> Django, Flask, React, Node.js, Express, Angular, Vue.js, Spring</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w:t>
      </w:r>
      <w:r>
        <w:rPr>
          <w:rFonts w:ascii="Arial" w:hAnsi="Arial" w:cs="Arial"/>
          <w:color w:val="434343" w:themeColor="text1" w:themeShade="BF"/>
          <w:sz w:val="20"/>
          <w:szCs w:val="20"/>
        </w:rPr>
        <w:t xml:space="preserve"> PostgreSQL, MongoDB, MySQL, OracleDB, SQLite, Redis, Cassandra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Technologies:</w:t>
      </w:r>
      <w:r>
        <w:rPr>
          <w:rFonts w:ascii="Arial" w:hAnsi="Arial" w:cs="Arial"/>
          <w:color w:val="434343" w:themeColor="text1" w:themeShade="BF"/>
          <w:sz w:val="20"/>
          <w:szCs w:val="20"/>
        </w:rPr>
        <w:t xml:space="preserve"> AWS, Azure, GCP, Heroku, Docker,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Git, Jenkins, Travis CI, Terraform, Ansible, JIRA, Slack, Temporal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AI &amp; Automation:</w:t>
      </w:r>
      <w:r>
        <w:rPr>
          <w:rFonts w:ascii="Arial" w:hAnsi="Arial" w:cs="Arial"/>
          <w:color w:val="434343" w:themeColor="text1" w:themeShade="BF"/>
          <w:sz w:val="20"/>
          <w:szCs w:val="20"/>
        </w:rPr>
        <w:t xml:space="preserve"> Machine Learning, Natural Language Processing, Data Analytics, Automation Scripts, ETL Processes</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an agile team in the architecture and development of a full-stack </w:t>
      </w:r>
      <w:r>
        <w:rPr>
          <w:rFonts w:ascii="Arial" w:hAnsi="Arial" w:cs="Arial"/>
          <w:b w:val="1"/>
          <w:color w:val="434343" w:themeColor="text1" w:themeShade="BF"/>
          <w:sz w:val="20"/>
          <w:szCs w:val="20"/>
        </w:rPr>
        <w:t xml:space="preserve">AI-driven logistics application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facilitating seamless integration with ERP and TMS systems, ensuring scalability and robust performance.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innovative features utilizing </w:t>
      </w:r>
      <w:r>
        <w:rPr>
          <w:rFonts w:ascii="Arial" w:hAnsi="Arial" w:cs="Arial"/>
          <w:b w:val="1"/>
          <w:color w:val="434343" w:themeColor="text1" w:themeShade="BF"/>
          <w:sz w:val="20"/>
          <w:szCs w:val="20"/>
        </w:rPr>
        <w:t xml:space="preserve">Python/Django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JavaScript frameworks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user engagement and operational efficiency, leading to improved customer satisfaction and streamlined workflows.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directly with enterprise clients to gather requirements and deliver tailored solutions, demonstrating a strong commitment to </w:t>
      </w:r>
      <w:r>
        <w:rPr>
          <w:rFonts w:ascii="Arial" w:hAnsi="Arial" w:cs="Arial"/>
          <w:b w:val="1"/>
          <w:color w:val="434343" w:themeColor="text1" w:themeShade="BF"/>
          <w:sz w:val="20"/>
          <w:szCs w:val="20"/>
        </w:rPr>
        <w:t xml:space="preserve">customer-centric</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development and ensuring successful project deployment across diverse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backend services with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handle large datasets, while implementing caching strategies to enhance system responsiveness and reliability in high-load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Provided technical leadership and guidance in system architecture decisions, fostering a culture of innovation and accountability within the engineering team for faster feature delivery and performance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with stakeholders across multiple time zones, applying a </w:t>
      </w:r>
      <w:r>
        <w:rPr>
          <w:rFonts w:ascii="Arial" w:hAnsi="Arial" w:cs="Arial"/>
          <w:b w:val="1"/>
          <w:color w:val="434343" w:themeColor="text1" w:themeShade="BF"/>
          <w:sz w:val="20"/>
          <w:szCs w:val="20"/>
        </w:rPr>
        <w:t xml:space="preserve">global mindset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align project milestones with business objectives, while mitigating challenges through effective communication and collaboration.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adoption of </w:t>
      </w:r>
      <w:r>
        <w:rPr>
          <w:rFonts w:ascii="Arial" w:hAnsi="Arial" w:cs="Arial"/>
          <w:b w:val="1"/>
          <w:color w:val="434343" w:themeColor="text1" w:themeShade="BF"/>
          <w:sz w:val="20"/>
          <w:szCs w:val="20"/>
        </w:rPr>
        <w:t xml:space="preserve">cloud-based solutions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on AWS for scalable web application deployment, ensuring the system could efficiently handle 10x the anticipated user traffic with minimal latency.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of microservices, streamlining the deployment pipeline and enhancing the CI/CD processes for consistent code delivery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end-to-end solutions for AI features, leveraging data analytics for improved decision-making processes within the supply chain, significantly enhancing operational performance and client success.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regular code reviews and technical discussions, promoting best practices in software development, architecture, and system design while fostering continuous learning among team members.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logging and monitoring solutions with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allowing proactive performance analysis and troubleshooting during critical application downtime, directly impacting customer satisfaction and retention.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hackathons and innovation sprints, contributing fresh ideas for product enhancements and exploring emerging technologies that could be leveraged to disrupt industry standards in the logistics space.</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developed scalable web applications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significantly enhancing the user experience and streamlining the integration of complex workflows for clients in the logistics sector.</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RESTful APIs facilitating seamless communication between front-end applications and backend services, ensuring data consistency and reliability across multiple platforms, thereby boosting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cloud deployment and utilized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pipelines to accelerate development cycles, achieving faster time-to-market for critical projects, and improving overall team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product managers to refine product features based on user feedback and market trends, ensuring the end product met the needs of enterprise customers while staying ahead of competitors.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for all services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Mocha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the code quality and maintaining high standards for performance and reliability within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architectural design discussions, advocating for the adoption of microservices to better isolate components, enhancing system resilience while allowing for independent development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Mentored junior developers in best coding practices and introduced strategies for effective collaboration within cross-functional teams, fostering a culture of continuous improvement and knowledge sharing.</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tools like </w:t>
      </w:r>
      <w:r>
        <w:rPr>
          <w:rFonts w:ascii="Arial" w:hAnsi="Arial" w:cs="Arial"/>
          <w:b w:val="1"/>
          <w:bCs w:val="1"/>
          <w:color w:val="434343" w:themeColor="text1" w:themeShade="BF"/>
          <w:sz w:val="20"/>
        </w:rPr>
        <w:t xml:space="preserve">JIRA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Confluence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project management and documentation, increasing transparency and communication across teams to ensure project milestones were met with high standards.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several </w:t>
      </w:r>
      <w:r>
        <w:rPr>
          <w:rFonts w:ascii="Arial" w:hAnsi="Arial" w:cs="Arial"/>
          <w:b w:val="1"/>
          <w:bCs w:val="1"/>
          <w:color w:val="434343" w:themeColor="text1" w:themeShade="BF"/>
          <w:sz w:val="20"/>
        </w:rPr>
        <w:t xml:space="preserve">SaaS applications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the integration of user-friendly interfaces with robust back-end functionalities, streamlining business operations for various clients.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in a team environment using </w:t>
      </w:r>
      <w:r>
        <w:rPr>
          <w:rFonts w:ascii="Arial" w:hAnsi="Arial" w:cs="Arial"/>
          <w:b w:val="1"/>
          <w:bCs w:val="1"/>
          <w:color w:val="434343" w:themeColor="text1" w:themeShade="BF"/>
          <w:sz w:val="20"/>
        </w:rPr>
        <w:t xml:space="preserve">Agile/Scrum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emphasizing iterative development, stakeholder feedback, and adaptive planning to enhance project outcomes and deliver value quickly.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system performance optimization by identifying bottlenecks and implementing caching mechanisms using </w:t>
      </w:r>
      <w:r>
        <w:rPr>
          <w:rFonts w:ascii="Arial" w:hAnsi="Arial" w:cs="Arial"/>
          <w:b w:val="1"/>
          <w:bCs w:val="1"/>
          <w:color w:val="434343" w:themeColor="text1" w:themeShade="BF"/>
          <w:sz w:val="20"/>
        </w:rPr>
        <w:t xml:space="preserve">Redis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rapid data retrieval and improved application speed.</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Involved in user acceptance testing (UAT) to ensure product features met client specifications, leading to meaningful user insights being incorporated into subsequent development cycles.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front-end development using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implementing responsive designs and ensuring seamless interaction with back-end services for enhanced user experience across web platforms.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cross-training initiatives, gaining knowledge in various technologies and fostering a collaborative engineering environment, empowering team members to tackle diverse project challenges.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 basic inventory management system as a junior developer, using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Flask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successfully onboarding four clients within three months.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