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Cloud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Cloud Engineer with 8 years of experience in software development, specializing in designing, implementing, and managing cloud infrastructure and services for web and mobile applications. Proficient with cloud platforms and automation tools to optimize performance and security.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(GCP), IBM Cloud, Oracle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Management:</w:t>
      </w:r>
      <w:r>
        <w:rPr>
          <w:rFonts w:ascii="Arial" w:hAnsi="Arial" w:cs="Arial"/>
          <w:color w:val="434343" w:themeColor="text1" w:themeShade="BF"/>
          <w:sz w:val="20"/>
          <w:szCs w:val="20"/>
        </w:rPr>
        <w:t xml:space="preserve"> Terraform, CloudFormation, Ansible,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Scripting &amp; Programming:</w:t>
      </w:r>
      <w:r>
        <w:rPr>
          <w:rFonts w:ascii="Arial" w:hAnsi="Arial" w:cs="Arial"/>
          <w:color w:val="434343" w:themeColor="text1" w:themeShade="BF"/>
          <w:sz w:val="20"/>
          <w:szCs w:val="20"/>
        </w:rPr>
        <w:t xml:space="preserve"> Python, Bash, JavaScript, Go,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Tools:</w:t>
      </w:r>
      <w:r>
        <w:rPr>
          <w:rFonts w:ascii="Arial" w:hAnsi="Arial" w:cs="Arial"/>
          <w:color w:val="434343" w:themeColor="text1" w:themeShade="BF"/>
          <w:sz w:val="20"/>
          <w:szCs w:val="20"/>
        </w:rPr>
        <w:t xml:space="preserve"> Jenkins, GitHub Actions, CircleCI, Travis CI, GitLab 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Security:</w:t>
      </w:r>
      <w:r>
        <w:rPr>
          <w:rFonts w:ascii="Arial" w:hAnsi="Arial" w:cs="Arial"/>
          <w:color w:val="434343" w:themeColor="text1" w:themeShade="BF"/>
          <w:sz w:val="20"/>
          <w:szCs w:val="20"/>
        </w:rPr>
        <w:t xml:space="preserve"> Prometheus, CloudWatch, Datadog, Splunk, New Relic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React, Angular, Node.js, Express.js, Flask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Cloud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cloud infrastructure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achieving enhanced performance and security, ensuring a proactive approach to monitoring and maintaining systems within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deployment pipelines using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CloudFormation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significantly reduced the deployment time for applications and improved overall workflow efficiency in collaboration with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system performance across cloud environments utilizing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consistently resolving issues proactively and ensuring high availability and reliability of services provided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drive cloud migration initiatives, analyzing existing infrastructure and optimizing resources to fit modern </w:t>
      </w:r>
      <w:r>
        <w:rPr>
          <w:rFonts w:ascii="Arial" w:hAnsi="Arial" w:cs="Arial"/>
          <w:b w:val="1"/>
          <w:color w:val="434343" w:themeColor="text1" w:themeShade="BF"/>
          <w:sz w:val="20"/>
          <w:szCs w:val="20"/>
        </w:rPr>
        <w:t xml:space="preserve">cloud-native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architectures and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infrastructure as code methodologies with tools like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for reproducible and consistent infrastructure management and deployment across multiple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security protocols in compliance with best practices, leading projects to optimize system security while minimizing risks associated with data breaches and vulnerabilities in the cloud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troubleshooting for cloud-related incidents, employing </w:t>
      </w:r>
      <w:r>
        <w:rPr>
          <w:rFonts w:ascii="Arial" w:hAnsi="Arial" w:cs="Arial"/>
          <w:b w:val="1"/>
          <w:color w:val="434343" w:themeColor="text1" w:themeShade="BF"/>
          <w:sz w:val="20"/>
          <w:szCs w:val="20"/>
        </w:rPr>
        <w:t xml:space="preserve">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quickly identify and resolve performance bottlenecks and improve service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comprehensive documentation for cloud architecture and processes, ensuring knowledge sharing and seamless onboarding experiences for new team members that adhered to organizational standards and protocols.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Supported continuous integration and continuous deployment (CI/CD) processes to ensure rapid release cycles and high software quality, leveraging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containerization tools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orchestrate services, improving the scalability and deployment process of applications in various environments focused on microservices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Agile methodologies during project development, enhancing team collaboration and responsiveness to changing project requirements, fostering an adaptable environment for agile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professional development to stay updated on industry trends in cloud technology and infrastructure, thus contributing to innovative approaches and improving overall team capabilities.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managed cloud-based solutions for enterprise applications on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resource management and integration with on-premises systems through a hybrid cloud approach.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scripts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system administration tasks, enabling faster and more efficient management of cloud resources which improved operational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DevOps teams to establish best practices for CI/CD workflows using tools such as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fostered a culture of continuous improvement and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monitoring and logging systems integrating tools like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Splunk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provided critical insights and proactive alerts for team operations, thus enhancing the performance monitoring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team brainstorming sessions to solidify standards and practices aligning with cloud-native architectures, contributing to improved coding practices across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roles and policies in </w:t>
      </w:r>
      <w:r>
        <w:rPr>
          <w:rFonts w:ascii="Arial" w:hAnsi="Arial" w:cs="Arial"/>
          <w:b w:val="1"/>
          <w:bCs w:val="1"/>
          <w:color w:val="434343" w:themeColor="text1" w:themeShade="BF"/>
          <w:sz w:val="20"/>
        </w:rPr>
        <w:t xml:space="preserve">AWS IAM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 Active Directory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compliance with security standards, safeguarding sensitive data and maintaining legal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cloud migration from legacy infrastructure to modern cloud solutions, facilitating customer transitions with minimal disruption to their business operations and enhancing overall service reliability.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training sessions to educate team members on new cloud technologies and best practices, thus fostering a culture of continuous learning and technological adaptation.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Agile teams following the Scrum framework to iterate on features, ensuring timely delivery while cultivating strong communication and teamwork qualities in cross-functional settings.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by employing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working to create dynamic and interactive client-side functionalities in web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in defining application requirements and implementation strategies, ensuring that deliverables matched both user needs and business objectives during agile sprints.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the application architecture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deployment and scaling processes for multiple applications within a microservices environment, improving development velocity.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integrating third-party APIs and cloud services into applications, leveraging proficiency in </w:t>
      </w:r>
      <w:r>
        <w:rPr>
          <w:rFonts w:ascii="Arial" w:hAnsi="Arial" w:cs="Arial"/>
          <w:b w:val="1"/>
          <w:bCs w:val="1"/>
          <w:color w:val="434343" w:themeColor="text1" w:themeShade="BF"/>
          <w:sz w:val="20"/>
        </w:rPr>
        <w:t xml:space="preserve">RESTful 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and maintaining compatibility across different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actively in code reviews to ensure quality, promoting best practices and maintaining consistent coding standards that aligned with enterprise security and performance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application functionality through testing and debugging, utilizing tools to monitor application performance and report issues effectively, accelerating the feedback loop between development and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full-stack development practices with emphasis on cloud-based solutions, contributing to the successful launch of several high-impact applications serving a growing user base of 10,000+.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