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Experienced software engineer with over 8 years in developing robust web and mobile applications, specializing in blockchain protocols and infrastructure. Proven ability in leveraging modern tech stacks to create effective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Go, Rust, C/C++, Java, Python, Bash, Perl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Blockchain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Chainlink, Ethereum, Solana, Web3, RPC, Proof-of-Stake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GCP, Docker, Kubernetes,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Datadog, LogDNA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Ansible, Puppet, Chef, Python Scripting, Shell Scripting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maintained blockchain infrastructure with a focus on ensuring high availability and scalability,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automate deployment processes effectively, enhancing operational efficiency significantly.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monitoring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real-time observability of blockchain nodes, which included setting up alerts for fault tolerance, improving response times during incidents.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automation scripts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reducing manual overhead in operational tasks, allowing teams to focus on strategic opportunities and increasing overall productivity across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introduce enhancements in existing blockchain systems,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Chainlink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decentralized applications that required robust sequencing and security mechanisms.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in-depth research into blockchain trends and technologies, continuously updating the team on developments and recommending actionable insights that helped in shaping product roadmaps effectively.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Build, tested, and deployed back-end services that interact with blockchain networks, ensuring robust APIs for our applications, leading to improved service reliability and user experience across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Actively participated in on-call rotations, contributing to rapid incident resolution by leveraging deep troubleshooting skills and familiarity with complex application flows spanning multiple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complex distributed systems, identifying and resolving server, network, and application-related issues, significantly enhancing the health of core business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Used CI/CD processes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optimizing container management and streamline application updates, achieving more predictable outcomes in production environments due to enhanced stability.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training sessions on best practices in blockchain and cloud technology, improving team competencies and contributing to a culture of continuous learning and improvement within the organization.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tools for automating recovery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Ansible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increased the resilience of our blockchain applications and dramatically reduced downtime during the incidents.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Evaluated security protocols related to blockchain operations, implementing best practices for data integrity and access control, which augmented the overall security posture of the organization's digital assets.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Engineered efficient blockchain applications, applying knowledge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Ethereum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Solana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transaction scalability and throughput while reducing user wait times significantly during peak loads.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development cycles, collaborating closely with product owners and UX teams to ensure that blockchain functionalities aligned with business objectives and user expectations.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infrastructure as code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contributing to a more streamlined deployment process for cloud-based services, leading to quicker project turnaround times without sacrificing compliance.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observability stacks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facilitate in-depth logging and troubleshooting capabilities, enhancing the team's ability to perform root cause analysis efficiently and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Kubernetes clusters for deploying microservices, ensuring high-availability and failover capabilities, allowing the company to maintain service continuity and performance during incidents.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SaaS applications focused on blockchain functionalities, employing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Ruby on Rails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jQuery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allowed streamlined workflows for user management and transaction processing.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on team projects to build cloud service functionalities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 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serverless architecture that enhanced system performance and reduced operational costs during service provisioning.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the integration of third-party APIs into existing applications, ensuring seamless interaction with blockchain services and providing improved user experiences for our software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team collaborations to uphold best practices in software development, fostering an environment of knowledge sharing and skill enhancement among peers.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documentation for processes and systems, aiding new team members to quickly acclimate, which contributed to a more cohesive and efficient workforce.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workflows through developing automation routines using simple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Bash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scripts, reducing repetitive tasks in deployment by approximately 25%, allowing for a more focused engineering approach.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