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Junior Applied AI Solution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Enthusiastic software developer with 8 years of experience specializing in web and mobile applications. Proven expertise in developing AI-driven solutions, focusing on client-facing implementations using state-of-the-art frameworks and tools. Adaptable, collaborative, and passionate about leveraging AI to drive business transformation.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TypeScript, R,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Large Language Models (LLMs), LangChain, LangGraph, Hugging Face, Azure OpenAI, Prompt Engineering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Microsoft Azure, Docker, Kubernetes,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Frameworks/Tools: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Node.js, FastAPI, React,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NoSQL, PostgreSQL, MongoDB, Data Pipelines, ETL Processes, Vector Stores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Junior Applied AI Solution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AI-driven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various APIs, ensuring seamless integration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architecture, which significantly enhanced functionalities while minimizing downtime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Large Language Models (LLMs)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user interactions, exemplifying adaptability and effectiveness 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client meetings to gather requirements and translate business needs into technical specifications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demonstrating strong communication and problem-solving skills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building robust, scalable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deployment, showcasing capability in containerization and orchestration while remaining focused on achieving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hands-on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retrieval-augmented generation (RAG)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LangChain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various AI frameworks and libraries to ensure impactful model performance and real-time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clients regularly to provide updates and gather feedback on current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initiatives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strong relationships and promoting transparency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end-to-end monitoring and logging solutions in the deployments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full tracking of application performance and enabling quick resolution of emerging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Experimented with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open-source AI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most applicable technologies for project goals, cultivating a culture of continuous learning and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existing systems to support new features within software ecosystems, helping clients expand their operational capabilities through innovative technology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documentation and reusable code patterns that assist in future rollouts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capabilities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best practices and enhancing operational efficiency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technical blockers by collaborating effectively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R&amp;D teams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demonstrating ability to analyze complex challenges and identifying actionable solutions to enhance project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team retrospectives by sharing insights from development cycles, fostering a collaborative environment aimed at refining processes and enhancing overall team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operational efficiency and enabling faster deployment cycles for various client-facing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regular updates to client applications, enhancing data accessibility and timeliness which directly contributed to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of applications, ensuring bug-free deployments and adherence to industry standards while engaging in knowledge sharing sessions to uplift team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manage and retrieve data effectively, guaranteeing that applications met robust performance metrics and user satisfaction during high-traffic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engineers to assess project requirements and align AI solutions with client business goals, demonstrating emerging abilities in translating technical requirements into user-friendly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team collaboration through tool integration, utilizing platforms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streamline project tracking and documentation processes within agile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client workshops aimed at understanding user needs, enabling effective customization of AI solutions that fit client desires and strategic visions, enhancing overall project impact.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Diagnosed and resolved client application issues post-deployment while assisting clients in understanding the AI capabilities which were implemented to support their needs.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SaaS applications, focusing on user interface design and backend integration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internal tools, automating workflow processes through efficient scripting, enhancing team productivity and operational capabilities across departments.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deploying applications to cloud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ensuring minimal downtime and high availability of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MLOps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practices, managing models in production environments and supporting their effectiveness through iterative testing and feedback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initial application prototypes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test AI concept viability, showcasing entrepreneurial skills in quickly creating marketable solutions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development practices, enhancing team responsiveness and flexibility to client feedback through regular iteration and product backlog consultations.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 small-scale data pipeline that processed and indexed datasets for AI models, leading to improved search performance and user experience within the applications utilized by over 200 clients.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