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8 years of comprehensive experience in software development, focusing on building reliable, scalable web and mobile applications. Proven expertise in API architecture, incident management, and leveraging observability tools, demonstrated by a strong background in Java and Spring Boot for high-performance API services.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Go, Ruby, Kotlin,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Node.js, Express, React, Angular, Vue.js,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(API Gateway, EC2, ECS, RDS), Google Cloud Platform, Azure,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GitHub, Datadog, Splunk, Nagios,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Postman, Swagger, Insomnia, Circuit Breaker Patterns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DynamoDB,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reliability and performance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directly contributing to improved customer satisfaction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troubleshooting processes for P1/P2 incidents, engaging cross-functional teams to resolve critical issues affecting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enhancing overall infrastructure resilience through strategic recommendations.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development teams to design and implement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metrics,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Splunk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meaningful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improve real-time performance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reliability patterns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circuit breakers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timeouts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retries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API transactions, ensuring high availability and performance across a diverse service architecture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contributed to automated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facilitated safe deployments and minimized production downtimes, aligning with organizational goals for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an instrumental role in root cause analysis sessions, developing durable solutions and contributing to a culture of continuous improvement across operational workflows and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traffic routing via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NLB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load balancing strategies that enhanced system reliability and user experience during peak operational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on-call incident responses, enhancing the incident management process through detailed documentation and post-incident reviews to improve team knowledge and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service health metrics by integrating comprehensive logging, monitoring, and alerting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issues are promptly addressed and escalating as necessary to maintain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knowledge of microservices architecture facilitated cross-team collaboration on distributed systems, fostering improvements to existing service designs and promoting best practices for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diverse teams to enhance application-level security practices, focusing on vulnerabilities and implementing proactive measures in service design and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mentor to junior engineers, fostering a culture of knowledge sharing and supporting skill development in backend service design and incident resolution.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scalable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 were in place to support ongoing web application projects and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adding monitoring and diagnostic capabilities which improved the overall reliability and performance of systems exposed to production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incident management processes during high-severity production issues, leveraging debugging skills to perform detailed analysis of failures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infrastructure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directly with front-end teams to facilitate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integrations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data flow and high system performance across multiple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 and code inspections to ensure alignment with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increased team standards and expectations around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microservices, implementing robust security practices that safeguarded sensitive data while ensuring streamlined access to essential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disaster recovery planning efforts by implementing testing protocols and reviewing recovery strategies to ensure application reliability and data security in critical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logging strategies by leveraging frameworks for observability, effectively measuring service health metrics and enabling proactive responses to emerging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processes, facilitating sprint planning and retrospectives to continuously improve team workflow and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practical experience in maintaining responsive and reliable backend systems tailored for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collaborative project efforts in Agile environments, enhancing team dynamics while aiding senior developers in coding and system architecture discussions.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tested RESTful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data exchange between frontend interfaces and backend services, receiving positive feedback on performance improvements from internal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through profiling and optimization strategies, focusing on reducing latency in service responses and improving the user experience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define test criteria and ensure robust coverage for APIs, fostering a culture of quality assurance during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initiatives to map out requirements for new features, compiling user stories that guided the software development life cycle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formation of initial monitoring solutions to track application performance, contributing to improvements that increased uptime and system reliability, positively impacting user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