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Results-oriented AI Engineer with over 8 years of experience in software development, specializing in web and mobile applications. Proficient in developing innovative AI models and algorithms tailored to elevating business processes. Demonstrates strong programming skills and a solid understanding of machine learning and natural language processing methodologies, facilitating collaboration across teams to drive projects forward.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Java, C++, JavaScript, R, 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Machine Learning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TensorFlow, PyTorch, scikit-learn, Keras, XGBoost, LightGBM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Jupyter Notebook, Git, Docker, Kubernetes, Anaconda, Visual Studio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Handling: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Pandas, NumPy, Hadoop, Spark, MongoDB, PostgreSQL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and NLP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spaCy, NLTK, Transformers (Hugging Face), OpenCV, FastAPI, Flask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advanced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models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TensorFlow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PyTorch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decision-making processes across various scenarios. Solutions directly addressed legal industry challenges, significantly improving efficiency and accuracy.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teams, including data scientists and attorneys, to gather requirements and deliver impactful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solutions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that aligned with business objectives while adhering to legal compliance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Researched and implemented cutting-edge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machine learning techniques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methodologies, such as transfer learning and reinforcement learning, ensuring the organization stayed ahead of industry trends and innovations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legal AI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multiclass classification models for performance and scalability, reducing processing time and enhancing prediction accuracy by implementing parallel processing techniques and GPU acceleration in the training pipeline.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code reviews and design discussions, fostering a culture of continuous improvement by providing constructive feedback on algorithms and software architecture to enhance overall code quality and maintainability.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prototype applications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FastAPI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streamlining the deployment process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models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while ensuring seamless integration with existing software solutions and infrastructure.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user-friendly interfaces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dashboards and insights, enabling users to visualize and interpret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AI-driven outcomes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efficiently.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rigorous testing and validation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algorithms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accuracy and reliability through cross-validation techniques and extensive dataset evaluation tailored for legal contexts.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Continuous self-directed learning in emerging technologies, leading to the adoption of new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frameworks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tools enhancing team capabilities and project output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engineers, sharing knowledge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machine learning best practices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fostering an environment conducive to learning and growth across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Ensured adherence to best practices in software development, promoting efficient project management methodologies and agile practices leading to quicker time to market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solutions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participated in industry conferences to share knowledge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legal technology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advancements and network with thought leaders to foster collaborative opportunities.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Designed, implemented, and optimized AI-driven software solutions powered by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machine learning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statistical models that addressed pressing issues within the legal sector by utilizing advanced algorithms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project stakeholders to align development projects with business goals, ensuring outputs met requirements for high performance and easy scalability through standardization of AI methodologies.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ongoing learning and experimentation with various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AI frameworks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scikit-learn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Keras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applying these technologies to refine existing models and improve predictive capabilities relevant to legal contexts.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internal tooling and scripts to streamline data acquisition and preprocessing tasks, greatly enhancing the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data pipeline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efficiency and reducing setup time for subsequent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model training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knowledge-sharing sessions with peers, improving the team's collective understanding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deep learning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principles and driving forward initiatives to keep pace with evolving industry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workshops aimed at educating team members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data science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principles and effective algorithms to ensure a unified approach towards solving complex business challenges through technology.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contributed to the formal documentation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AI algorithms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project outputs, creating comprehensive reports that detail results, methodologies applied, and testing protocols followed to enhance project transparency.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Continued to develop skills in emerging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AI technologies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staying at the forefront of advancements to inform future implementations of models and algorithms that align with organizational growth strategies.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organized version control in all projects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all team members could easily access and manage changes to codebases while reinforcing best practices for collaboration.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cloud-based SaaS applications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tailored to legal services while focusing on building intuitive user interfaces that streamlined client interaction and engagement.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preparation and evaluation of project proposals by employing early-stage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machine learning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concepts that showcased the potential benefits of AI applications in legal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a small team of developers to create a robust, scalable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platform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facilitated easy deployment and maintenance of web applications for users.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in conjunction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Redux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implement dynamic user interfaces, providing users with a seamless experience in navigating application functions and accessing AI-driven insights.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daily scrums and agile development meetings to ensure alignment on project timelines, fostering a collaborative environment where feedback and ideas could flow freely among team members.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QA testing of product features to identify and rectify bugs, ensuring adherence to high-quality standards in software delivery ahead of production releases before rigid deadlines.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Successfully generated innovative solutions for clients by integrating user feedback into the development cycle, facilitating application functionality enhancements, and improving overall client satisfaction and user retention by 40%.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