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adaptable software engineer with 8 years of experience in enhancing organizational capabilities through AI-supported applications, focused on web and mobile applications, driving innovation, collaboration, and knowledge sharing across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C#, Ruby, Go, PHP,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Scikit-learn, NLTK, OpenAI API, Hugging Face Transformers,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Vue.js, Django, Flask, Ruby on Rails,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MongoDB, PostgreSQL, Oracle, MySQL, ElasticSearch,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Workflow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Slack, Microsoft Teams, Asana, Trello, GitHub, Docker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collaborated with cross-functional teams to bridge the gap between technical capabilities and business needs, ensuring a thorough understanding of AI tools to enhance productivity and efficiency in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and training sessions to empower teams with practical knowledge of AI implementation, while simplifying complex concepts into actionable insights tailored to diverse skill levels and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ideation and brainstorming sessions, effectively guiding teams to identify potential AI use cases, promoting a culture of exploration and innovation to tackle organizational challenges through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 approachable presence as the go-to resource for AI-related inquiries, fostering a supportive environment that encouraged employees to engage with AI tools and share their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AI best practices, creating accessible resources that enabled teams to adopt responsible AI usage across the organization while ensuring compliance with ethical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HR and Talent Management to align AI initiatives with broader employee development frameworks, focusing on building long-term capabilities that transcend individual projects or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analyzed team workflows to identify bottlenecks and opportunities where AI tools could provide significant improvements, promoting a data-driven approach to decision-making and process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establishment of a centralized knowledge-sharing platform, facilitating collaboration and information exchange across departments and driving synergies between different functional areas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industry trends and advancements in AI technologies, ensuring that the organization remained at the forefront of innovations that could enhance operational efficiency and the employee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strong culture of continuous learning by organizing regular knowledge-sharing sessions and encouraging a mindset of adaptability and curiosity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responsible use of AI by educating teams on potential ethical considerations and risks, ensuring that all AI applications remained aligned with corporate values and community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data analytics tools to track the impact of AI implementations on team productivity, continuously refining strategies to optimize the adoption of AI across organizational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collaborative atmosphere by working with diverse teams to explore and implement AI-driven solutions, guiding them from conceptual stages to execution while ensuring alignment with organizational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tailored training programs that addressed specific team needs, enabling employees to effectively leverage AI technologies within their daily workflows to increase productivity and output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pivotal liaison between technical teams and departmental stakeholders, translating complex AI concepts into relatable terms that enhanced understanding and facilitated informed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an open forum for discussion around AI strategies, significantly enhancing team confidence in experimenting with AI applications and driving a culture of innovation based on user-driven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workshops aimed at building foundational AI literacy across departments, ultimately establishing a common language and framework for discussing and implementing AI projects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leadership to articulate the potential benefits of AI integration, helping teams recognize opportunities to enhance their workflows through targeted AI applications and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Enabled the flow of information across departments by maintaining transparency about AI initiatives and successes, which encouraged a cohesive approach towards innovation and the use of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ongoing support for AI innovations by hosting frequent office hours, making it easy for teams to seek assistance, discuss challenges, and collaborate on AI-related projects and concepts.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sense of accountability and ownership among teams by creating opportunities for them to share their AI project successes, thus encouraging widespread participation in ongoing AI initiatives.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skills in building SaaS applications focused on user experience and interface design, emphasizing the significance of creating intuitive software solutions that meet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and project managers to build scalable software applications, contributing to multiple projects that utilized emerging industry trends and development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Agile methodologies, which enhanced project delivery timelines and fostered improved communication within the development teams during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debugging sessions, refining software responsiveness and streamlining performance to advance best coding practices and maintain software sustainability.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meetings to discuss progress, share insights, and collectively address any challenges encountered during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navigate various development environments and version control systems, enhancing collaboration among team members by maintaining efficient workflows during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 documentation and support resources, enabling end-users to effectively navigate and utilize software applications to maximize their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client interactions, capturing feedback that informed software features and future improvements, ultimately aligning the product with user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user-friendly SaaS platform, achieving a 30% increase in customer satisfaction ratings post-launch due to improved interface and functionality.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