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development professional with over 10 years of experience specializing in C#, .NET, and Blazor for web and mobile applications. Proven expertise in UI development, cloud technologies, and automation frameworks, with a passion for delivering quality software solutions that enhance user experience and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Python, Golang, JavaScript, TypeScript,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Blazor, React, Angular, Vue.js, Node.js,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Kubernetes, CI/CD, Microservices, Serverless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PostgreSQL, MongoDB, Redis, Elasticsearch, JIRA, Git, GitHub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Selenium, JUnit, MSTest, Postman, Jenkins, CircleCI, Travis CI, Unit Testing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VS Code, IntelliJ IDEA, Eclipse, Fiddler, WireShark, Jupyter Notebook, Tableau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complex UI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Blazor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user interface across multiple applications, while consistently ensuring high quality through rigorous scalability and performance testing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seamless integration with front-end applications and improving data accessibility for end users, driving positive feedback from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define, design, and ship new features that increased user engagement,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project management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platforms to deploy applications, ensuring robust infrastructure and architecture that supported agile methodologies and continuous integration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to implement automated testing frameworks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significantly minimized manual testing efforts and established a culture of quality assurance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Instituted best coding practices and design patterns, including MVC and MVVM architectures, which accelerated development cycles and enhanced code maintainability, while mentoring junior developers in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pair programming sessions, fostering a collaborative environment that encouraged knowledge sharing and team cohesion while advancing project goals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reduced deployment time and improved delivery from development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Investigated and resolved complex software bugs and issues reported by users, demonstrating analytical skills and a commitment to continuous improvement in user experience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sessions on new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infrastructure-as-code practices, empowering team members and elevating the technical skill set of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strategic planning sessions that aligned project roadmaps with business objectives, contributing insights that shaped software architecture decisions and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initiatives focused on user experience enhancements, leading to a measurable increase in overall customer satisfaction ratings attributed to the developed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Blazor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improved application performance and responsiveness that was well received by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translate business requirements into technical specifications, which enhanced the clarity of project objectives and improved team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implement robust solutions that upheld security protocols and ensured compliance with industry regulations, promoting best practices in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software development practices, participating in daily stand-ups and retrospectives, which encouraged team collaboration and rapid iteration on project design and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legacy systems by refactoring code to improve maintainability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a cleaner architecture that facilitated further development and feature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the team's knowledge base by documenting solutions, patterns, and best practices learned throughout the development process, ensuring future efficiencies and shared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testing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comprehensive API coverage and regression testing, which reduced bugs and performance issues in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implementation of containerization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the development workflow and ensuring consistency across development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team transition to cloud-native application design, offering insights and sharing knowledge on best practices in microservices architectures and serverless frameworks.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SaaS applications,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interactive user interfaces that addressed specific client requirements and market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on UI/UX design projects, focusing on enhancing the customer journey through targeted optimizations and interface improvements for better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smaller feature sets and components for larger software projects while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management of code repositories, promoting a culture of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unit testing and debugging efforts for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MSTest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high-quality deliverables while learning about best practices in TDD and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front-end components with backend services, enhancing the efficiency of data exchange and improving the overall responsiveness of the software platform and user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sessions that fostered creativity and innovation around product features, contributing ideas that led to the development of unique application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transition to remote working environments by optimizing existing web applications for better performance, ensuring user accessibility, and improving functionality that supported global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