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in developing high-quality web and mobile applications. Proficient in various programming languages and frameworks, leveraging modern technologies to drive successful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Angular,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Kubernetes,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responsive user interfaces and seamless backend services, enhancing user experience and engagement across all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requirements, prototype features, and deliver innovative solutions, employing agile methodologies while maintaining high standards of code quality and effectiveness in every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RESTful APIs integrated with various data sources, facilitating efficient data retrieval and management, driving enhancements in application responsiveness and performance across the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and scalability through code reviews and refactoring, actively contributing to the adoption of best practices while mentoring junior developers in advanced programming techniques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enabling efficient deployment pipelines and consistent development environments across various stages of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of emerging technologies, providing insights on industry trends to influence strategic decisions and align development efforts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deployment and environment management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applications are hosted securely and efficiently with high availability and minimal downtime throughout their operation.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integration of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and enhancing team productivity by reducing time to market for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microservices architecture, allowing for modular application design that enhances maintainability and scalability, while ensuring that service dependencies are effectively managed and documented.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Effectively communicated with stakeholders to clarify project goals, resulting in a shared understanding of product vision and prompt resolution of potential roadblocks during the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testing and tuning to ensure application reliability, collaborating closely with QA teams to promptly address any issues and employing logging and monitoring tools for proactive issue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test-driven development (TDD) practices to ensure robust application reliability, writing extensive unit and integration tests with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lower defect rates and improved software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high-performance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efficient data handling and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data transfer between client and server.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agile development process by participating in sprint planning meetings, daily scrums, and retrospectives, fostering a collaborative environment and aligning team efforts towards common objectives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Developed, configured, and managed database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storage, retrieval, and security measures to protect user data and support high-volume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 into applications, enhancing functionality and user experience while ensuring data integrity and responsiveness across features and workflows within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for application architecture, design decisions, and development processes, promoting knowledge sharing and enabling onboarding for new team members in the software engineering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extensive knowledge of cloud-based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enhance application scalability and deployment efficiency through infrastructure-as-code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performance analysis and optimization tasks, employing analytical tools to identify bottlenecks and provide recommendations, which significantly improved application load times and user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frontend design and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alignment with user experience principles and enhancing accessibility and responsiveness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Brought innovative solutions to complex technical challenges by leveraging advanced concepts in software architecture and design, resulting in increased system resilience and robustness.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Joined a high-performing team to develop SaaS applications for diverse clients, focusing on crafting clean and maintainable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adherence to industry coding standards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methodologies to manage project timelines and deliverables, actively participating in daily stand-ups and weekly planning sessions, fostering open communication and collaboration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complete software development lifecycle, from requirement analysis and design to implementation, testing, and deployment, demonstrating adaptability and a strong focus on user-centered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interactive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considerably enhancing the look and feel of applications, while ensuring compatibility across major browsers and devices, improving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code reviews and pair programming sessions to uphold code quality while sharing knowledge and best practices among peers, contributing to continuous team improvements and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with customers to understand their technical needs and challenges, providing tailored software solutions that aligned with their business goals and positively impacted their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core module in a multi-tenant application, successfully handling over 2000 concurrent users and improving the application's throughput, which significantly boosted overall user satisfaction rates.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