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Dynamic Software Engineer with over 10 years of experience in software development, specializing in web and mobile applications. Proven ability to integrate automated security scanning, PII detection, and compliance checks efficiently into deployment pipelines to enhance release cycles without performance trade-offs.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JavaScript, Python, Java, TypeScript, C#, SQL, Go, Ruby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and Libraries:</w:t>
      </w:r>
      <w:r>
        <w:rPr>
          <w:rFonts w:ascii="Arial" w:hAnsi="Arial" w:cs="Arial"/>
          <w:color w:val="434343" w:themeColor="text1" w:themeShade="BF"/>
          <w:sz w:val="20"/>
          <w:szCs w:val="20"/>
        </w:rPr>
        <w:t xml:space="preserve"> React, Node.js, Django, Flask, Spring Boot, Angular, Vue.js, Express.js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Docker, Kubernetes, Jenkins, Git, Terraform, Ansible, Maven, Gradle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Services:</w:t>
      </w:r>
      <w:r>
        <w:rPr>
          <w:rFonts w:ascii="Arial" w:hAnsi="Arial" w:cs="Arial"/>
          <w:color w:val="434343" w:themeColor="text1" w:themeShade="BF"/>
          <w:sz w:val="20"/>
          <w:szCs w:val="20"/>
        </w:rPr>
        <w:t xml:space="preserve"> AWS, Azure, Google Cloud Platform, Heroku, IBM Cloud, DigitalOcean, Firebase, Cloudflare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Security and Compliance:</w:t>
      </w:r>
      <w:r>
        <w:rPr>
          <w:rFonts w:ascii="Arial" w:hAnsi="Arial" w:cs="Arial"/>
          <w:color w:val="434343" w:themeColor="text1" w:themeShade="BF"/>
          <w:sz w:val="20"/>
          <w:szCs w:val="20"/>
        </w:rPr>
        <w:t xml:space="preserve"> OWASP, SAST, DAST, PCI DSS, GDPR, NIST, ISO 27001, SSAE 18</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to implement </w:t>
      </w:r>
      <w:r>
        <w:rPr>
          <w:rFonts w:ascii="Arial" w:hAnsi="Arial" w:cs="Arial"/>
          <w:b w:val="1"/>
          <w:color w:val="434343" w:themeColor="text1" w:themeShade="BF"/>
          <w:sz w:val="20"/>
          <w:szCs w:val="20"/>
        </w:rPr>
        <w:t xml:space="preserve">automated security scanning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tools in CI/CD pipelines, ensuring rapid deployment while adhering to industry best practices for securing software applications in production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developed </w:t>
      </w:r>
      <w:r>
        <w:rPr>
          <w:rFonts w:ascii="Arial" w:hAnsi="Arial" w:cs="Arial"/>
          <w:b w:val="1"/>
          <w:color w:val="434343" w:themeColor="text1" w:themeShade="BF"/>
          <w:sz w:val="20"/>
          <w:szCs w:val="20"/>
        </w:rPr>
        <w:t xml:space="preserve">microservices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architectures using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enabling seamless deployment of applications while maintaining performance and security standards critical for compliance in cloud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robust </w:t>
      </w:r>
      <w:r>
        <w:rPr>
          <w:rFonts w:ascii="Arial" w:hAnsi="Arial" w:cs="Arial"/>
          <w:b w:val="1"/>
          <w:color w:val="434343" w:themeColor="text1" w:themeShade="BF"/>
          <w:sz w:val="20"/>
          <w:szCs w:val="20"/>
        </w:rPr>
        <w:t xml:space="preserve">PII detection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strategies within various applications, utilizing </w:t>
      </w:r>
      <w:r>
        <w:rPr>
          <w:rFonts w:ascii="Arial" w:hAnsi="Arial" w:cs="Arial"/>
          <w:b w:val="1"/>
          <w:color w:val="434343" w:themeColor="text1" w:themeShade="BF"/>
          <w:sz w:val="20"/>
          <w:szCs w:val="20"/>
        </w:rPr>
        <w:t xml:space="preserve">machine learning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algorithms to enhance user data protection, thus improving risk management for sensitive information handling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real-time </w:t>
      </w:r>
      <w:r>
        <w:rPr>
          <w:rFonts w:ascii="Arial" w:hAnsi="Arial" w:cs="Arial"/>
          <w:b w:val="1"/>
          <w:color w:val="434343" w:themeColor="text1" w:themeShade="BF"/>
          <w:sz w:val="20"/>
          <w:szCs w:val="20"/>
        </w:rPr>
        <w:t xml:space="preserve">compliance checks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into the deployment pipeline, leveraging tools such as </w:t>
      </w:r>
      <w:r>
        <w:rPr>
          <w:rFonts w:ascii="Arial" w:hAnsi="Arial" w:cs="Arial"/>
          <w:b w:val="1"/>
          <w:color w:val="434343" w:themeColor="text1" w:themeShade="BF"/>
          <w:sz w:val="20"/>
          <w:szCs w:val="20"/>
        </w:rPr>
        <w:t xml:space="preserve">Terraform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Ansible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which improved operational efficiency without impacting the frequency of release cycles.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in-depth code reviews focusing on security vulnerabilities, ensuring all team members adhered to </w:t>
      </w:r>
      <w:r>
        <w:rPr>
          <w:rFonts w:ascii="Arial" w:hAnsi="Arial" w:cs="Arial"/>
          <w:b w:val="1"/>
          <w:color w:val="434343" w:themeColor="text1" w:themeShade="BF"/>
          <w:sz w:val="20"/>
          <w:szCs w:val="20"/>
        </w:rPr>
        <w:t xml:space="preserve">OWASP</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guidelines, resulting in heightened security awareness and reduced risk exposure across development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RESTful APIs using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Express.js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high performance and responsiveness to requests, while implementing necessary security measures for data integrity and compliance with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daily Agile ceremonies and contributed to sprint planning, fostering a collaborative team environment that enhances the focus on quality and delivery of user-centered features in software products.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Optimized deployment workflows by integrating security tools with existing </w:t>
      </w:r>
      <w:r>
        <w:rPr>
          <w:rFonts w:ascii="Arial" w:hAnsi="Arial" w:cs="Arial"/>
          <w:b w:val="1"/>
          <w:color w:val="434343" w:themeColor="text1" w:themeShade="BF"/>
          <w:sz w:val="20"/>
          <w:szCs w:val="20"/>
        </w:rPr>
        <w:t xml:space="preserve">Jenkins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pipelines, significantly enhancing automated deployments while maintaining adherence to best security practices throughout the software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data analytics to assess security threats proactively, enhancing the organization's ability to respond to emerging risks effectively and helping maintain compliance with security regulations.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developers on best practices in coding and compliance, emphasizing the importance of security in development, significantly raising the team's overall capability and awareness.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Regularly presented on security practices and architectural choices in company-wide meetings, promoting a culture that prioritizes security in the software development process and aligning with organizational goals.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Advocated for the adoption of DevSecOps principles within the team, leading initiatives that integrated security into every aspect of the development cycle and improving incident response times.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scalable applications using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Spring Boot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implementing robust authentication mechanisms to ensure user data protection and compliance with enterprise security policies.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QA teams to establish comprehensive testing strategies incorporating security testing tools, facilitating early detection of vulnerabilities and ensuring quality assurance throughout the development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Maintained existing applications and refactored codebases to improve maintainability, scalability, and security alignment with organizational requirements, leading to enhanced application performance and user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cloud technologies, such as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Azure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deploying applications which enhanced flexibility and scalability while adhering to security and compliance protocols essential for cloud deployment.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architecture design process for new projects, emphasizing secure design principles and establishing a baseline for compliance with prevailing security standards and regulations.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migration of on-premises applications to cloud environments, implementing security best practices which reduced overhead costs and improved system resilience against attacks.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continuous learning about emerging security technologies and regulatory requirements, ensuring that development practices remained in alignment with the latest industry trends and standards, optimizing risk management.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logging and monitoring solutions using tools such as </w:t>
      </w:r>
      <w:r>
        <w:rPr>
          <w:rFonts w:ascii="Arial" w:hAnsi="Arial" w:cs="Arial"/>
          <w:b w:val="1"/>
          <w:bCs w:val="1"/>
          <w:color w:val="434343" w:themeColor="text1" w:themeShade="BF"/>
          <w:sz w:val="20"/>
        </w:rPr>
        <w:t xml:space="preserve">ELK Stack</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enhanced visibility of application behavior, facilitating quick responses to potential security incidents and compliance checks.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integration of third-party APIs under strict security and compliance regulations, ensuring that external connections adhered to best practices in data handling and user privacy.</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a multi-tenant SaaS application using </w:t>
      </w:r>
      <w:r>
        <w:rPr>
          <w:rFonts w:ascii="Arial" w:hAnsi="Arial" w:cs="Arial"/>
          <w:b w:val="1"/>
          <w:bCs w:val="1"/>
          <w:color w:val="434343" w:themeColor="text1" w:themeShade="BF"/>
          <w:sz w:val="20"/>
        </w:rPr>
        <w:t xml:space="preserve">Ruby on Rails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meeting compliance requirements and implementing user access controls to manage data segregation effectively.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scrums and sprint reviews to drive project updates and gather feedback, fostering clear communication among team members regarding feature development timelines and security priorities.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Built and maintained user interfaces utilizing </w:t>
      </w:r>
      <w:r>
        <w:rPr>
          <w:rFonts w:ascii="Arial" w:hAnsi="Arial" w:cs="Arial"/>
          <w:b w:val="1"/>
          <w:bCs w:val="1"/>
          <w:color w:val="434343" w:themeColor="text1" w:themeShade="BF"/>
          <w:sz w:val="20"/>
        </w:rPr>
        <w:t xml:space="preserve">HTML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CSS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aligning design requirements with security considerations for a seamless user experience in web applications.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Employed version control systems, specifically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manage code repositories, ensuring code quality through pull request processes and maintaining a high standard for all deployments within the team.</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alongside product managers to translate business requirements into technical specifications while integrating compliance checks into the feature development lifecycle for improved user privacy management.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Focused on debugging and improving existing applications to align with security efficiency standards, reducing vulnerabilities and enhancing user trust in the deployment of critical business tools.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a project that streamlined processes, resulting in the release of new features that enhanced security measures and compliance with data protection regulations, achieving project goals ahead of schedule, resulting in a notable enhancement in client relationships.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